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23C7" w:rsidRPr="00A253E3" w:rsidRDefault="005823C7" w:rsidP="00D12F28">
      <w:pPr>
        <w:pStyle w:val="TITRE1"/>
      </w:pPr>
      <w:r w:rsidRPr="00A253E3">
        <w:t>APPROCHE DE LA DISPERSION DES FUMEES LORS D’UN INCENDIE</w:t>
      </w:r>
    </w:p>
    <w:p w:rsidR="00A253E3" w:rsidRPr="00D12F28" w:rsidRDefault="00A253E3" w:rsidP="00D12F28">
      <w:pPr>
        <w:pStyle w:val="TITRE2"/>
      </w:pPr>
      <w:r w:rsidRPr="00D12F28">
        <w:t>METHODOLOGIE</w:t>
      </w:r>
    </w:p>
    <w:p w:rsidR="005823C7" w:rsidRPr="00A253E3" w:rsidRDefault="005823C7" w:rsidP="00A253E3">
      <w:pPr>
        <w:pStyle w:val="TITRE3"/>
      </w:pPr>
      <w:r w:rsidRPr="00A253E3">
        <w:t>PREAMBULE</w:t>
      </w:r>
    </w:p>
    <w:p w:rsidR="005823C7" w:rsidRPr="00A65366" w:rsidRDefault="005823C7" w:rsidP="00A253E3">
      <w:pPr>
        <w:pStyle w:val="Corpsdetexte3"/>
        <w:ind w:left="0"/>
        <w:rPr>
          <w:rFonts w:ascii="Arial" w:hAnsi="Arial" w:cs="Arial"/>
        </w:rPr>
      </w:pPr>
      <w:r w:rsidRPr="00A65366">
        <w:rPr>
          <w:rFonts w:ascii="Arial" w:hAnsi="Arial" w:cs="Arial"/>
        </w:rPr>
        <w:t>Si les outils méthodologiques pour la modélisation de la dispersion atmosphériques de polluants sont maintenant connus et font l'objet d'une littérature importante, l’application à la dispersion des fumées lors d’un incendie est rendue plus complexe compte tenu de la difficulté d’évaluer lors de l’incendie, d’une part la nature et la quantité de produits émis et d’autre part les effets associés à la température.</w:t>
      </w:r>
    </w:p>
    <w:p w:rsidR="005823C7" w:rsidRPr="00A65366" w:rsidRDefault="005823C7" w:rsidP="00A253E3">
      <w:pPr>
        <w:pStyle w:val="Corpsdetexte3"/>
        <w:ind w:left="0"/>
        <w:rPr>
          <w:rFonts w:ascii="Arial" w:hAnsi="Arial" w:cs="Arial"/>
        </w:rPr>
      </w:pPr>
    </w:p>
    <w:p w:rsidR="005823C7" w:rsidRPr="00A65366" w:rsidRDefault="005823C7" w:rsidP="00A253E3">
      <w:pPr>
        <w:pStyle w:val="Corpsdetexte3"/>
        <w:ind w:left="567"/>
        <w:rPr>
          <w:rFonts w:ascii="Arial" w:hAnsi="Arial" w:cs="Arial"/>
        </w:rPr>
      </w:pPr>
      <w:r w:rsidRPr="00A65366">
        <w:rPr>
          <w:rFonts w:ascii="Arial" w:hAnsi="Arial" w:cs="Arial"/>
        </w:rPr>
        <w:t>Aussi il est important d'attirer l'attention du lecteur sur le fait que :</w:t>
      </w:r>
    </w:p>
    <w:p w:rsidR="005823C7" w:rsidRPr="00A65366" w:rsidRDefault="005823C7" w:rsidP="00A253E3">
      <w:pPr>
        <w:pStyle w:val="Corpsdetexte3"/>
        <w:numPr>
          <w:ilvl w:val="0"/>
          <w:numId w:val="7"/>
        </w:numPr>
        <w:ind w:left="567" w:hanging="425"/>
        <w:rPr>
          <w:rFonts w:ascii="Arial" w:hAnsi="Arial" w:cs="Arial"/>
        </w:rPr>
      </w:pPr>
      <w:r w:rsidRPr="00A65366">
        <w:rPr>
          <w:rFonts w:ascii="Arial" w:hAnsi="Arial" w:cs="Arial"/>
        </w:rPr>
        <w:t>ce document ne peut être qu'une approche des phénomènes avec des méthodes et des données actuellement publiées et sur lesquelles il reste des inconnues importantes ;</w:t>
      </w:r>
    </w:p>
    <w:p w:rsidR="005823C7" w:rsidRPr="00A65366" w:rsidRDefault="005823C7" w:rsidP="00A253E3">
      <w:pPr>
        <w:pStyle w:val="Corpsdetexte3"/>
        <w:numPr>
          <w:ilvl w:val="0"/>
          <w:numId w:val="7"/>
        </w:numPr>
        <w:ind w:left="567" w:hanging="425"/>
        <w:rPr>
          <w:rFonts w:ascii="Arial" w:hAnsi="Arial" w:cs="Arial"/>
        </w:rPr>
      </w:pPr>
      <w:r w:rsidRPr="00A65366">
        <w:rPr>
          <w:rFonts w:ascii="Arial" w:hAnsi="Arial" w:cs="Arial"/>
        </w:rPr>
        <w:t>l’évolution des connaissances dans ce domaine pourra amener des approches et des résultats différents.</w:t>
      </w:r>
    </w:p>
    <w:p w:rsidR="005823C7" w:rsidRDefault="005823C7" w:rsidP="00A253E3">
      <w:pPr>
        <w:pStyle w:val="Corpsdetexte3"/>
        <w:ind w:left="0"/>
        <w:rPr>
          <w:rFonts w:ascii="Arial" w:hAnsi="Arial" w:cs="Arial"/>
        </w:rPr>
      </w:pPr>
      <w:bookmarkStart w:id="0" w:name="_Toc410619970"/>
      <w:bookmarkStart w:id="1" w:name="_Toc499464465"/>
      <w:r w:rsidRPr="00A65366">
        <w:rPr>
          <w:rFonts w:ascii="Arial" w:hAnsi="Arial" w:cs="Arial"/>
        </w:rPr>
        <w:t>La méthodologie décrite dans ce qui suit s’inspire des outils méthodologiques développés par l’INERIS dans le programme d’études et de recherches intitulé « Formalisation du savoir et des outils dans le domaine des risques majeurs » financé par le Ministère de l’Ecologie et du Développement Durable et en particulier du document «</w:t>
      </w:r>
      <w:r w:rsidRPr="00A65366">
        <w:rPr>
          <w:rFonts w:ascii="Arial" w:hAnsi="Arial" w:cs="Arial"/>
        </w:rPr>
        <w:sym w:font="Symbol" w:char="F057"/>
      </w:r>
      <w:r w:rsidRPr="00A65366">
        <w:rPr>
          <w:rFonts w:ascii="Arial" w:hAnsi="Arial" w:cs="Arial"/>
        </w:rPr>
        <w:t> -16 – Toxicité et dispersion des fumées d’incendie – Phénoménologie et modélisation des effets » (2005).</w:t>
      </w:r>
    </w:p>
    <w:p w:rsidR="00A253E3" w:rsidRDefault="00A253E3" w:rsidP="00A253E3">
      <w:pPr>
        <w:pStyle w:val="Corpsdetexte3"/>
        <w:ind w:left="0"/>
        <w:rPr>
          <w:rFonts w:ascii="Arial" w:hAnsi="Arial" w:cs="Arial"/>
        </w:rPr>
      </w:pPr>
    </w:p>
    <w:p w:rsidR="005823C7" w:rsidRDefault="005823C7" w:rsidP="00A253E3">
      <w:pPr>
        <w:pStyle w:val="TITRE3"/>
      </w:pPr>
      <w:bookmarkStart w:id="2" w:name="_Toc20379702"/>
      <w:r>
        <w:t>CRITERES POUR L’ESTIMATION DES ZONES DE DANGER « EFFETS TOXIQUES »</w:t>
      </w:r>
      <w:bookmarkEnd w:id="0"/>
      <w:bookmarkEnd w:id="1"/>
      <w:bookmarkEnd w:id="2"/>
    </w:p>
    <w:p w:rsidR="005823C7" w:rsidRPr="00A65366" w:rsidRDefault="005823C7" w:rsidP="00A253E3">
      <w:pPr>
        <w:pStyle w:val="Corpsdetexte3"/>
        <w:ind w:left="0"/>
        <w:rPr>
          <w:rFonts w:ascii="Arial" w:hAnsi="Arial" w:cs="Arial"/>
        </w:rPr>
      </w:pPr>
      <w:r w:rsidRPr="00A65366">
        <w:rPr>
          <w:rFonts w:ascii="Arial" w:hAnsi="Arial" w:cs="Arial"/>
        </w:rPr>
        <w:t>Le tableau suivant donne les valeurs de référence relatives aux seuils d’effets toxiques des phénomènes dangereux pouvant survenir dans des installations classées. Ces valeurs sont issues de l’annexe 2 de l’arrêté du 29 septembre 2005 relatif à l’évaluation et à la prise en compte de la probabilité d’occurrence, de la cinétique, de l’intensité des effets et de la gravité des conséquences des accidents potentiels dans les études de dangers des installations classées soumises à autorisation.</w:t>
      </w:r>
    </w:p>
    <w:p w:rsidR="005823C7" w:rsidRPr="00A65366" w:rsidRDefault="005823C7">
      <w:pPr>
        <w:pStyle w:val="Corpsdetexte3"/>
        <w:rPr>
          <w:rFonts w:ascii="Arial" w:hAnsi="Arial" w:cs="Arial"/>
        </w:rPr>
      </w:pPr>
    </w:p>
    <w:p w:rsidR="005823C7" w:rsidRPr="00A65366" w:rsidRDefault="005823C7" w:rsidP="00A253E3">
      <w:pPr>
        <w:jc w:val="center"/>
        <w:rPr>
          <w:rFonts w:ascii="Arial" w:hAnsi="Arial" w:cs="Arial"/>
          <w:b/>
        </w:rPr>
      </w:pPr>
      <w:r w:rsidRPr="00A65366">
        <w:rPr>
          <w:rFonts w:ascii="Arial" w:hAnsi="Arial" w:cs="Arial"/>
          <w:b/>
        </w:rPr>
        <w:lastRenderedPageBreak/>
        <w:t>VALEURS DE REFERENCE RELATIVES AUX SEUILS D’EFFETS TOXIQUES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03"/>
        <w:gridCol w:w="1983"/>
        <w:gridCol w:w="1984"/>
        <w:gridCol w:w="3761"/>
      </w:tblGrid>
      <w:tr w:rsidR="005823C7" w:rsidRPr="00A65366" w:rsidTr="00A253E3">
        <w:trPr>
          <w:cantSplit/>
        </w:trPr>
        <w:tc>
          <w:tcPr>
            <w:tcW w:w="2303" w:type="dxa"/>
            <w:vMerge w:val="restart"/>
          </w:tcPr>
          <w:p w:rsidR="005823C7" w:rsidRPr="00A65366" w:rsidRDefault="005823C7" w:rsidP="00D12F28">
            <w:pPr>
              <w:spacing w:before="40" w:after="40" w:line="240" w:lineRule="auto"/>
              <w:jc w:val="center"/>
              <w:rPr>
                <w:rFonts w:ascii="Arial" w:hAnsi="Arial" w:cs="Arial"/>
                <w:sz w:val="20"/>
                <w:szCs w:val="20"/>
              </w:rPr>
            </w:pPr>
          </w:p>
        </w:tc>
        <w:tc>
          <w:tcPr>
            <w:tcW w:w="7728" w:type="dxa"/>
            <w:gridSpan w:val="3"/>
          </w:tcPr>
          <w:p w:rsidR="005823C7" w:rsidRPr="00A65366" w:rsidRDefault="005823C7" w:rsidP="00D12F28">
            <w:pPr>
              <w:spacing w:before="40" w:after="40" w:line="240" w:lineRule="auto"/>
              <w:jc w:val="center"/>
              <w:rPr>
                <w:rFonts w:ascii="Arial" w:hAnsi="Arial" w:cs="Arial"/>
                <w:sz w:val="20"/>
                <w:szCs w:val="20"/>
              </w:rPr>
            </w:pPr>
            <w:r w:rsidRPr="00A65366">
              <w:rPr>
                <w:rFonts w:ascii="Arial" w:hAnsi="Arial" w:cs="Arial"/>
                <w:sz w:val="20"/>
                <w:szCs w:val="20"/>
              </w:rPr>
              <w:t>SEUILS D’EFFETS TOXIQUES POUR L’HOMME PAR INHALATION</w:t>
            </w:r>
          </w:p>
        </w:tc>
      </w:tr>
      <w:tr w:rsidR="005823C7" w:rsidRPr="00A65366" w:rsidTr="00A253E3">
        <w:trPr>
          <w:cantSplit/>
        </w:trPr>
        <w:tc>
          <w:tcPr>
            <w:tcW w:w="2303" w:type="dxa"/>
            <w:vMerge/>
          </w:tcPr>
          <w:p w:rsidR="005823C7" w:rsidRPr="00A65366" w:rsidRDefault="005823C7" w:rsidP="00D12F28">
            <w:pPr>
              <w:spacing w:before="40" w:after="40" w:line="240" w:lineRule="auto"/>
              <w:jc w:val="center"/>
              <w:rPr>
                <w:rFonts w:ascii="Arial" w:hAnsi="Arial" w:cs="Arial"/>
                <w:sz w:val="20"/>
                <w:szCs w:val="20"/>
              </w:rPr>
            </w:pPr>
          </w:p>
        </w:tc>
        <w:tc>
          <w:tcPr>
            <w:tcW w:w="1983" w:type="dxa"/>
          </w:tcPr>
          <w:p w:rsidR="005823C7" w:rsidRPr="00A65366" w:rsidRDefault="005823C7" w:rsidP="00D12F28">
            <w:pPr>
              <w:spacing w:before="40" w:after="40" w:line="240" w:lineRule="auto"/>
              <w:jc w:val="center"/>
              <w:rPr>
                <w:rFonts w:ascii="Arial" w:hAnsi="Arial" w:cs="Arial"/>
                <w:sz w:val="20"/>
                <w:szCs w:val="20"/>
              </w:rPr>
            </w:pPr>
            <w:r w:rsidRPr="00A65366">
              <w:rPr>
                <w:rFonts w:ascii="Arial" w:hAnsi="Arial" w:cs="Arial"/>
                <w:sz w:val="20"/>
                <w:szCs w:val="20"/>
              </w:rPr>
              <w:t>Types d’effets constatés</w:t>
            </w:r>
          </w:p>
        </w:tc>
        <w:tc>
          <w:tcPr>
            <w:tcW w:w="1984" w:type="dxa"/>
          </w:tcPr>
          <w:p w:rsidR="005823C7" w:rsidRPr="00A65366" w:rsidRDefault="005823C7" w:rsidP="00D12F28">
            <w:pPr>
              <w:spacing w:before="40" w:after="40" w:line="240" w:lineRule="auto"/>
              <w:jc w:val="center"/>
              <w:rPr>
                <w:rFonts w:ascii="Arial" w:hAnsi="Arial" w:cs="Arial"/>
                <w:sz w:val="20"/>
                <w:szCs w:val="20"/>
              </w:rPr>
            </w:pPr>
            <w:r w:rsidRPr="00A65366">
              <w:rPr>
                <w:rFonts w:ascii="Arial" w:hAnsi="Arial" w:cs="Arial"/>
                <w:sz w:val="20"/>
                <w:szCs w:val="20"/>
              </w:rPr>
              <w:t>Concentration d’exposition</w:t>
            </w:r>
          </w:p>
        </w:tc>
        <w:tc>
          <w:tcPr>
            <w:tcW w:w="3761" w:type="dxa"/>
          </w:tcPr>
          <w:p w:rsidR="005823C7" w:rsidRPr="00A65366" w:rsidRDefault="005823C7" w:rsidP="00D12F28">
            <w:pPr>
              <w:spacing w:before="40" w:after="40" w:line="240" w:lineRule="auto"/>
              <w:jc w:val="center"/>
              <w:rPr>
                <w:rFonts w:ascii="Arial" w:hAnsi="Arial" w:cs="Arial"/>
                <w:sz w:val="20"/>
                <w:szCs w:val="20"/>
              </w:rPr>
            </w:pPr>
            <w:r w:rsidRPr="00A65366">
              <w:rPr>
                <w:rFonts w:ascii="Arial" w:hAnsi="Arial" w:cs="Arial"/>
                <w:sz w:val="20"/>
                <w:szCs w:val="20"/>
              </w:rPr>
              <w:t>Référence</w:t>
            </w:r>
          </w:p>
        </w:tc>
      </w:tr>
      <w:tr w:rsidR="005823C7" w:rsidRPr="00A65366" w:rsidTr="00A253E3">
        <w:trPr>
          <w:cantSplit/>
          <w:trHeight w:val="814"/>
        </w:trPr>
        <w:tc>
          <w:tcPr>
            <w:tcW w:w="2303" w:type="dxa"/>
            <w:vMerge w:val="restart"/>
            <w:vAlign w:val="center"/>
          </w:tcPr>
          <w:p w:rsidR="005823C7" w:rsidRPr="00A65366" w:rsidRDefault="005823C7" w:rsidP="00D12F28">
            <w:pPr>
              <w:spacing w:before="40" w:after="40" w:line="240" w:lineRule="auto"/>
              <w:jc w:val="center"/>
              <w:rPr>
                <w:rFonts w:ascii="Arial" w:hAnsi="Arial" w:cs="Arial"/>
                <w:sz w:val="20"/>
                <w:szCs w:val="20"/>
              </w:rPr>
            </w:pPr>
            <w:r w:rsidRPr="00A65366">
              <w:rPr>
                <w:rFonts w:ascii="Arial" w:hAnsi="Arial" w:cs="Arial"/>
                <w:sz w:val="20"/>
                <w:szCs w:val="20"/>
              </w:rPr>
              <w:t>Exposition de 1 à 60 minutes</w:t>
            </w:r>
          </w:p>
        </w:tc>
        <w:tc>
          <w:tcPr>
            <w:tcW w:w="1983" w:type="dxa"/>
            <w:vAlign w:val="center"/>
          </w:tcPr>
          <w:p w:rsidR="005823C7" w:rsidRPr="00A65366" w:rsidRDefault="005823C7" w:rsidP="00D12F28">
            <w:pPr>
              <w:spacing w:before="40" w:after="40" w:line="240" w:lineRule="auto"/>
              <w:jc w:val="center"/>
              <w:rPr>
                <w:rFonts w:ascii="Arial" w:hAnsi="Arial" w:cs="Arial"/>
                <w:sz w:val="20"/>
                <w:szCs w:val="20"/>
              </w:rPr>
            </w:pPr>
            <w:r w:rsidRPr="00A65366">
              <w:rPr>
                <w:rFonts w:ascii="Arial" w:hAnsi="Arial" w:cs="Arial"/>
                <w:sz w:val="20"/>
                <w:szCs w:val="20"/>
              </w:rPr>
              <w:t>Létaux</w:t>
            </w:r>
          </w:p>
        </w:tc>
        <w:tc>
          <w:tcPr>
            <w:tcW w:w="1984" w:type="dxa"/>
            <w:vAlign w:val="center"/>
          </w:tcPr>
          <w:p w:rsidR="005823C7" w:rsidRPr="00A65366" w:rsidRDefault="005823C7" w:rsidP="00D12F28">
            <w:pPr>
              <w:spacing w:before="40" w:after="40" w:line="240" w:lineRule="auto"/>
              <w:jc w:val="center"/>
              <w:rPr>
                <w:rFonts w:ascii="Arial" w:hAnsi="Arial" w:cs="Arial"/>
                <w:sz w:val="20"/>
                <w:szCs w:val="20"/>
              </w:rPr>
            </w:pPr>
            <w:r w:rsidRPr="00A65366">
              <w:rPr>
                <w:rFonts w:ascii="Arial" w:hAnsi="Arial" w:cs="Arial"/>
                <w:sz w:val="20"/>
                <w:szCs w:val="20"/>
              </w:rPr>
              <w:t>SELS (CL 5 %)</w:t>
            </w:r>
          </w:p>
          <w:p w:rsidR="005823C7" w:rsidRPr="00A65366" w:rsidRDefault="005823C7" w:rsidP="00D12F28">
            <w:pPr>
              <w:spacing w:before="40" w:after="40" w:line="240" w:lineRule="auto"/>
              <w:jc w:val="center"/>
              <w:rPr>
                <w:rFonts w:ascii="Arial" w:hAnsi="Arial" w:cs="Arial"/>
                <w:sz w:val="20"/>
                <w:szCs w:val="20"/>
              </w:rPr>
            </w:pPr>
            <w:r w:rsidRPr="00A65366">
              <w:rPr>
                <w:rFonts w:ascii="Arial" w:hAnsi="Arial" w:cs="Arial"/>
                <w:sz w:val="20"/>
                <w:szCs w:val="20"/>
              </w:rPr>
              <w:t>SEL (CL 1 %)</w:t>
            </w:r>
          </w:p>
        </w:tc>
        <w:tc>
          <w:tcPr>
            <w:tcW w:w="3761" w:type="dxa"/>
            <w:vMerge w:val="restart"/>
          </w:tcPr>
          <w:p w:rsidR="005823C7" w:rsidRPr="00A65366" w:rsidRDefault="005823C7" w:rsidP="00D12F28">
            <w:pPr>
              <w:spacing w:before="40" w:after="40" w:line="240" w:lineRule="auto"/>
              <w:jc w:val="center"/>
              <w:rPr>
                <w:rFonts w:ascii="Arial" w:hAnsi="Arial" w:cs="Arial"/>
                <w:sz w:val="20"/>
                <w:szCs w:val="20"/>
              </w:rPr>
            </w:pPr>
            <w:r w:rsidRPr="00A65366">
              <w:rPr>
                <w:rFonts w:ascii="Arial" w:hAnsi="Arial" w:cs="Arial"/>
                <w:sz w:val="20"/>
                <w:szCs w:val="20"/>
              </w:rPr>
              <w:t>Seuils de toxicité aiguë</w:t>
            </w:r>
          </w:p>
          <w:p w:rsidR="005823C7" w:rsidRPr="00A65366" w:rsidRDefault="005823C7" w:rsidP="00D12F28">
            <w:pPr>
              <w:spacing w:before="40" w:after="40" w:line="240" w:lineRule="auto"/>
              <w:jc w:val="center"/>
              <w:rPr>
                <w:rFonts w:ascii="Arial" w:hAnsi="Arial" w:cs="Arial"/>
                <w:sz w:val="20"/>
                <w:szCs w:val="20"/>
              </w:rPr>
            </w:pPr>
            <w:r w:rsidRPr="00A65366">
              <w:rPr>
                <w:rFonts w:ascii="Arial" w:hAnsi="Arial" w:cs="Arial"/>
                <w:sz w:val="20"/>
                <w:szCs w:val="20"/>
              </w:rPr>
              <w:t>Emissions accidentelles de substances chimiques dangereuses dans l’atmosphère.</w:t>
            </w:r>
          </w:p>
          <w:p w:rsidR="005823C7" w:rsidRPr="00A65366" w:rsidRDefault="005823C7" w:rsidP="00D12F28">
            <w:pPr>
              <w:spacing w:before="40" w:after="40" w:line="240" w:lineRule="auto"/>
              <w:jc w:val="center"/>
              <w:rPr>
                <w:rFonts w:ascii="Arial" w:hAnsi="Arial" w:cs="Arial"/>
                <w:sz w:val="20"/>
                <w:szCs w:val="20"/>
              </w:rPr>
            </w:pPr>
            <w:r w:rsidRPr="00A65366">
              <w:rPr>
                <w:rFonts w:ascii="Arial" w:hAnsi="Arial" w:cs="Arial"/>
                <w:sz w:val="20"/>
                <w:szCs w:val="20"/>
              </w:rPr>
              <w:t>Ministère de l’écologie et du développement durable.</w:t>
            </w:r>
          </w:p>
          <w:p w:rsidR="005823C7" w:rsidRPr="00A65366" w:rsidRDefault="005823C7" w:rsidP="00D12F28">
            <w:pPr>
              <w:spacing w:before="40" w:after="40" w:line="240" w:lineRule="auto"/>
              <w:jc w:val="center"/>
              <w:rPr>
                <w:rFonts w:ascii="Arial" w:hAnsi="Arial" w:cs="Arial"/>
                <w:sz w:val="20"/>
                <w:szCs w:val="20"/>
              </w:rPr>
            </w:pPr>
            <w:r w:rsidRPr="00A65366">
              <w:rPr>
                <w:rFonts w:ascii="Arial" w:hAnsi="Arial" w:cs="Arial"/>
                <w:sz w:val="20"/>
                <w:szCs w:val="20"/>
              </w:rPr>
              <w:t>Institut national de l’environnement industriel et des risques 2003 (et ses mises à jour ultérieures)</w:t>
            </w:r>
          </w:p>
        </w:tc>
      </w:tr>
      <w:tr w:rsidR="005823C7" w:rsidRPr="00A65366" w:rsidTr="00A253E3">
        <w:trPr>
          <w:cantSplit/>
          <w:trHeight w:val="814"/>
        </w:trPr>
        <w:tc>
          <w:tcPr>
            <w:tcW w:w="2303" w:type="dxa"/>
            <w:vMerge/>
          </w:tcPr>
          <w:p w:rsidR="005823C7" w:rsidRPr="00A65366" w:rsidRDefault="005823C7" w:rsidP="00D12F28">
            <w:pPr>
              <w:spacing w:before="40" w:after="40" w:line="240" w:lineRule="auto"/>
              <w:jc w:val="center"/>
              <w:rPr>
                <w:rFonts w:ascii="Arial" w:hAnsi="Arial" w:cs="Arial"/>
                <w:sz w:val="20"/>
                <w:szCs w:val="20"/>
              </w:rPr>
            </w:pPr>
          </w:p>
        </w:tc>
        <w:tc>
          <w:tcPr>
            <w:tcW w:w="1983" w:type="dxa"/>
            <w:vAlign w:val="center"/>
          </w:tcPr>
          <w:p w:rsidR="005823C7" w:rsidRPr="00A65366" w:rsidRDefault="005823C7" w:rsidP="00D12F28">
            <w:pPr>
              <w:spacing w:before="40" w:after="40" w:line="240" w:lineRule="auto"/>
              <w:jc w:val="center"/>
              <w:rPr>
                <w:rFonts w:ascii="Arial" w:hAnsi="Arial" w:cs="Arial"/>
                <w:sz w:val="20"/>
                <w:szCs w:val="20"/>
              </w:rPr>
            </w:pPr>
            <w:r w:rsidRPr="00A65366">
              <w:rPr>
                <w:rFonts w:ascii="Arial" w:hAnsi="Arial" w:cs="Arial"/>
                <w:sz w:val="20"/>
                <w:szCs w:val="20"/>
              </w:rPr>
              <w:t>Irréversibles</w:t>
            </w:r>
          </w:p>
        </w:tc>
        <w:tc>
          <w:tcPr>
            <w:tcW w:w="1984" w:type="dxa"/>
            <w:vAlign w:val="center"/>
          </w:tcPr>
          <w:p w:rsidR="005823C7" w:rsidRPr="00A65366" w:rsidRDefault="005823C7" w:rsidP="00D12F28">
            <w:pPr>
              <w:spacing w:before="40" w:after="40" w:line="240" w:lineRule="auto"/>
              <w:jc w:val="center"/>
              <w:rPr>
                <w:rFonts w:ascii="Arial" w:hAnsi="Arial" w:cs="Arial"/>
                <w:sz w:val="20"/>
                <w:szCs w:val="20"/>
              </w:rPr>
            </w:pPr>
            <w:r w:rsidRPr="00A65366">
              <w:rPr>
                <w:rFonts w:ascii="Arial" w:hAnsi="Arial" w:cs="Arial"/>
                <w:sz w:val="20"/>
                <w:szCs w:val="20"/>
              </w:rPr>
              <w:t>SEI</w:t>
            </w:r>
          </w:p>
        </w:tc>
        <w:tc>
          <w:tcPr>
            <w:tcW w:w="3761" w:type="dxa"/>
            <w:vMerge/>
          </w:tcPr>
          <w:p w:rsidR="005823C7" w:rsidRPr="00A65366" w:rsidRDefault="005823C7" w:rsidP="00D12F28">
            <w:pPr>
              <w:spacing w:before="40" w:after="40" w:line="240" w:lineRule="auto"/>
              <w:jc w:val="center"/>
              <w:rPr>
                <w:rFonts w:ascii="Arial" w:hAnsi="Arial" w:cs="Arial"/>
                <w:sz w:val="20"/>
                <w:szCs w:val="20"/>
              </w:rPr>
            </w:pPr>
          </w:p>
        </w:tc>
      </w:tr>
      <w:tr w:rsidR="005823C7" w:rsidRPr="00A65366" w:rsidTr="00A253E3">
        <w:trPr>
          <w:cantSplit/>
          <w:trHeight w:val="814"/>
        </w:trPr>
        <w:tc>
          <w:tcPr>
            <w:tcW w:w="2303" w:type="dxa"/>
            <w:vMerge/>
          </w:tcPr>
          <w:p w:rsidR="005823C7" w:rsidRPr="00A65366" w:rsidRDefault="005823C7" w:rsidP="00D12F28">
            <w:pPr>
              <w:spacing w:before="40" w:after="40" w:line="240" w:lineRule="auto"/>
              <w:jc w:val="center"/>
              <w:rPr>
                <w:rFonts w:ascii="Arial" w:hAnsi="Arial" w:cs="Arial"/>
                <w:sz w:val="20"/>
                <w:szCs w:val="20"/>
              </w:rPr>
            </w:pPr>
          </w:p>
        </w:tc>
        <w:tc>
          <w:tcPr>
            <w:tcW w:w="1983" w:type="dxa"/>
            <w:vAlign w:val="center"/>
          </w:tcPr>
          <w:p w:rsidR="005823C7" w:rsidRPr="00A65366" w:rsidRDefault="005823C7" w:rsidP="00D12F28">
            <w:pPr>
              <w:spacing w:before="40" w:after="40" w:line="240" w:lineRule="auto"/>
              <w:jc w:val="center"/>
              <w:rPr>
                <w:rFonts w:ascii="Arial" w:hAnsi="Arial" w:cs="Arial"/>
                <w:sz w:val="20"/>
                <w:szCs w:val="20"/>
              </w:rPr>
            </w:pPr>
            <w:r w:rsidRPr="00A65366">
              <w:rPr>
                <w:rFonts w:ascii="Arial" w:hAnsi="Arial" w:cs="Arial"/>
                <w:sz w:val="20"/>
                <w:szCs w:val="20"/>
              </w:rPr>
              <w:t>Réversibles</w:t>
            </w:r>
          </w:p>
        </w:tc>
        <w:tc>
          <w:tcPr>
            <w:tcW w:w="1984" w:type="dxa"/>
            <w:vAlign w:val="center"/>
          </w:tcPr>
          <w:p w:rsidR="005823C7" w:rsidRPr="00A65366" w:rsidRDefault="005823C7" w:rsidP="00D12F28">
            <w:pPr>
              <w:spacing w:before="40" w:after="40" w:line="240" w:lineRule="auto"/>
              <w:jc w:val="center"/>
              <w:rPr>
                <w:rFonts w:ascii="Arial" w:hAnsi="Arial" w:cs="Arial"/>
                <w:sz w:val="20"/>
                <w:szCs w:val="20"/>
              </w:rPr>
            </w:pPr>
            <w:r w:rsidRPr="00A65366">
              <w:rPr>
                <w:rFonts w:ascii="Arial" w:hAnsi="Arial" w:cs="Arial"/>
                <w:sz w:val="20"/>
                <w:szCs w:val="20"/>
              </w:rPr>
              <w:t>SER</w:t>
            </w:r>
          </w:p>
        </w:tc>
        <w:tc>
          <w:tcPr>
            <w:tcW w:w="3761" w:type="dxa"/>
            <w:vMerge/>
          </w:tcPr>
          <w:p w:rsidR="005823C7" w:rsidRPr="00A65366" w:rsidRDefault="005823C7" w:rsidP="00D12F28">
            <w:pPr>
              <w:spacing w:before="40" w:after="40" w:line="240" w:lineRule="auto"/>
              <w:jc w:val="center"/>
              <w:rPr>
                <w:rFonts w:ascii="Arial" w:hAnsi="Arial" w:cs="Arial"/>
                <w:sz w:val="20"/>
                <w:szCs w:val="20"/>
              </w:rPr>
            </w:pPr>
          </w:p>
        </w:tc>
      </w:tr>
      <w:tr w:rsidR="005823C7" w:rsidRPr="00A65366" w:rsidTr="00A253E3">
        <w:tc>
          <w:tcPr>
            <w:tcW w:w="10031" w:type="dxa"/>
            <w:gridSpan w:val="4"/>
          </w:tcPr>
          <w:p w:rsidR="005823C7" w:rsidRPr="00A65366" w:rsidRDefault="005823C7" w:rsidP="00D12F28">
            <w:pPr>
              <w:spacing w:before="40" w:after="40" w:line="240" w:lineRule="auto"/>
              <w:jc w:val="center"/>
              <w:rPr>
                <w:rFonts w:ascii="Arial" w:hAnsi="Arial" w:cs="Arial"/>
                <w:sz w:val="20"/>
                <w:szCs w:val="20"/>
              </w:rPr>
            </w:pPr>
          </w:p>
        </w:tc>
      </w:tr>
      <w:tr w:rsidR="005823C7" w:rsidRPr="00A65366" w:rsidTr="00A253E3">
        <w:tc>
          <w:tcPr>
            <w:tcW w:w="2303" w:type="dxa"/>
          </w:tcPr>
          <w:p w:rsidR="005823C7" w:rsidRPr="00A65366" w:rsidRDefault="005823C7" w:rsidP="00D12F28">
            <w:pPr>
              <w:spacing w:before="40" w:after="40" w:line="240" w:lineRule="auto"/>
              <w:jc w:val="center"/>
              <w:rPr>
                <w:rFonts w:ascii="Arial" w:hAnsi="Arial" w:cs="Arial"/>
                <w:sz w:val="20"/>
                <w:szCs w:val="20"/>
              </w:rPr>
            </w:pPr>
            <w:r w:rsidRPr="00A65366">
              <w:rPr>
                <w:rFonts w:ascii="Arial" w:hAnsi="Arial" w:cs="Arial"/>
                <w:sz w:val="20"/>
                <w:szCs w:val="20"/>
              </w:rPr>
              <w:t>SELS</w:t>
            </w:r>
          </w:p>
        </w:tc>
        <w:tc>
          <w:tcPr>
            <w:tcW w:w="7728" w:type="dxa"/>
            <w:gridSpan w:val="3"/>
            <w:vAlign w:val="center"/>
          </w:tcPr>
          <w:p w:rsidR="005823C7" w:rsidRPr="00A65366" w:rsidRDefault="005823C7" w:rsidP="00D12F28">
            <w:pPr>
              <w:spacing w:before="40" w:after="40" w:line="240" w:lineRule="auto"/>
              <w:jc w:val="center"/>
              <w:rPr>
                <w:rFonts w:ascii="Arial" w:hAnsi="Arial" w:cs="Arial"/>
                <w:sz w:val="20"/>
                <w:szCs w:val="20"/>
              </w:rPr>
            </w:pPr>
            <w:r w:rsidRPr="00A65366">
              <w:rPr>
                <w:rFonts w:ascii="Arial" w:hAnsi="Arial" w:cs="Arial"/>
                <w:sz w:val="20"/>
                <w:szCs w:val="20"/>
              </w:rPr>
              <w:t>Seuil des effets létaux significatifs (correspondant à CL 5 %)</w:t>
            </w:r>
          </w:p>
        </w:tc>
      </w:tr>
      <w:tr w:rsidR="005823C7" w:rsidRPr="00A65366" w:rsidTr="00A253E3">
        <w:tc>
          <w:tcPr>
            <w:tcW w:w="2303" w:type="dxa"/>
          </w:tcPr>
          <w:p w:rsidR="005823C7" w:rsidRPr="00A65366" w:rsidRDefault="005823C7" w:rsidP="00D12F28">
            <w:pPr>
              <w:spacing w:before="40" w:after="40" w:line="240" w:lineRule="auto"/>
              <w:jc w:val="center"/>
              <w:rPr>
                <w:rFonts w:ascii="Arial" w:hAnsi="Arial" w:cs="Arial"/>
                <w:sz w:val="20"/>
                <w:szCs w:val="20"/>
              </w:rPr>
            </w:pPr>
            <w:r w:rsidRPr="00A65366">
              <w:rPr>
                <w:rFonts w:ascii="Arial" w:hAnsi="Arial" w:cs="Arial"/>
                <w:sz w:val="20"/>
                <w:szCs w:val="20"/>
              </w:rPr>
              <w:t>SEL</w:t>
            </w:r>
          </w:p>
        </w:tc>
        <w:tc>
          <w:tcPr>
            <w:tcW w:w="7728" w:type="dxa"/>
            <w:gridSpan w:val="3"/>
            <w:vAlign w:val="center"/>
          </w:tcPr>
          <w:p w:rsidR="005823C7" w:rsidRPr="00A65366" w:rsidRDefault="005823C7" w:rsidP="00D12F28">
            <w:pPr>
              <w:spacing w:before="40" w:after="40" w:line="240" w:lineRule="auto"/>
              <w:jc w:val="center"/>
              <w:rPr>
                <w:rFonts w:ascii="Arial" w:hAnsi="Arial" w:cs="Arial"/>
                <w:sz w:val="20"/>
                <w:szCs w:val="20"/>
              </w:rPr>
            </w:pPr>
            <w:r w:rsidRPr="00A65366">
              <w:rPr>
                <w:rFonts w:ascii="Arial" w:hAnsi="Arial" w:cs="Arial"/>
                <w:sz w:val="20"/>
                <w:szCs w:val="20"/>
              </w:rPr>
              <w:t>Seuil des effets létaux (correspondant à CL 1 %)</w:t>
            </w:r>
          </w:p>
        </w:tc>
      </w:tr>
      <w:tr w:rsidR="005823C7" w:rsidRPr="00A65366" w:rsidTr="00A253E3">
        <w:tc>
          <w:tcPr>
            <w:tcW w:w="2303" w:type="dxa"/>
          </w:tcPr>
          <w:p w:rsidR="005823C7" w:rsidRPr="00A65366" w:rsidRDefault="005823C7" w:rsidP="00D12F28">
            <w:pPr>
              <w:spacing w:before="40" w:after="40" w:line="240" w:lineRule="auto"/>
              <w:jc w:val="center"/>
              <w:rPr>
                <w:rFonts w:ascii="Arial" w:hAnsi="Arial" w:cs="Arial"/>
                <w:sz w:val="20"/>
                <w:szCs w:val="20"/>
              </w:rPr>
            </w:pPr>
            <w:r w:rsidRPr="00A65366">
              <w:rPr>
                <w:rFonts w:ascii="Arial" w:hAnsi="Arial" w:cs="Arial"/>
                <w:sz w:val="20"/>
                <w:szCs w:val="20"/>
              </w:rPr>
              <w:t>SEI</w:t>
            </w:r>
          </w:p>
        </w:tc>
        <w:tc>
          <w:tcPr>
            <w:tcW w:w="7728" w:type="dxa"/>
            <w:gridSpan w:val="3"/>
            <w:vAlign w:val="center"/>
          </w:tcPr>
          <w:p w:rsidR="005823C7" w:rsidRPr="00A65366" w:rsidRDefault="005823C7" w:rsidP="00D12F28">
            <w:pPr>
              <w:spacing w:before="40" w:after="40" w:line="240" w:lineRule="auto"/>
              <w:jc w:val="center"/>
              <w:rPr>
                <w:rFonts w:ascii="Arial" w:hAnsi="Arial" w:cs="Arial"/>
                <w:sz w:val="20"/>
                <w:szCs w:val="20"/>
              </w:rPr>
            </w:pPr>
            <w:r w:rsidRPr="00A65366">
              <w:rPr>
                <w:rFonts w:ascii="Arial" w:hAnsi="Arial" w:cs="Arial"/>
                <w:sz w:val="20"/>
                <w:szCs w:val="20"/>
              </w:rPr>
              <w:t>Seuil des effets irréversibles</w:t>
            </w:r>
          </w:p>
        </w:tc>
      </w:tr>
      <w:tr w:rsidR="005823C7" w:rsidRPr="00A65366" w:rsidTr="00A253E3">
        <w:tc>
          <w:tcPr>
            <w:tcW w:w="2303" w:type="dxa"/>
          </w:tcPr>
          <w:p w:rsidR="005823C7" w:rsidRPr="00A65366" w:rsidRDefault="005823C7" w:rsidP="00D12F28">
            <w:pPr>
              <w:spacing w:before="40" w:after="40" w:line="240" w:lineRule="auto"/>
              <w:jc w:val="center"/>
              <w:rPr>
                <w:rFonts w:ascii="Arial" w:hAnsi="Arial" w:cs="Arial"/>
                <w:sz w:val="20"/>
                <w:szCs w:val="20"/>
              </w:rPr>
            </w:pPr>
            <w:r w:rsidRPr="00A65366">
              <w:rPr>
                <w:rFonts w:ascii="Arial" w:hAnsi="Arial" w:cs="Arial"/>
                <w:sz w:val="20"/>
                <w:szCs w:val="20"/>
              </w:rPr>
              <w:t>SER</w:t>
            </w:r>
          </w:p>
        </w:tc>
        <w:tc>
          <w:tcPr>
            <w:tcW w:w="7728" w:type="dxa"/>
            <w:gridSpan w:val="3"/>
            <w:vAlign w:val="center"/>
          </w:tcPr>
          <w:p w:rsidR="005823C7" w:rsidRPr="00A65366" w:rsidRDefault="005823C7" w:rsidP="00D12F28">
            <w:pPr>
              <w:spacing w:before="40" w:after="40" w:line="240" w:lineRule="auto"/>
              <w:jc w:val="center"/>
              <w:rPr>
                <w:rFonts w:ascii="Arial" w:hAnsi="Arial" w:cs="Arial"/>
                <w:sz w:val="20"/>
                <w:szCs w:val="20"/>
              </w:rPr>
            </w:pPr>
            <w:r w:rsidRPr="00A65366">
              <w:rPr>
                <w:rFonts w:ascii="Arial" w:hAnsi="Arial" w:cs="Arial"/>
                <w:sz w:val="20"/>
                <w:szCs w:val="20"/>
              </w:rPr>
              <w:t>Seuils des effets réversibles</w:t>
            </w:r>
          </w:p>
        </w:tc>
      </w:tr>
      <w:tr w:rsidR="005823C7" w:rsidRPr="00A65366" w:rsidTr="00A253E3">
        <w:tc>
          <w:tcPr>
            <w:tcW w:w="2303" w:type="dxa"/>
          </w:tcPr>
          <w:p w:rsidR="005823C7" w:rsidRPr="00A65366" w:rsidRDefault="005823C7" w:rsidP="00D12F28">
            <w:pPr>
              <w:spacing w:before="40" w:after="40" w:line="240" w:lineRule="auto"/>
              <w:jc w:val="center"/>
              <w:rPr>
                <w:rFonts w:ascii="Arial" w:hAnsi="Arial" w:cs="Arial"/>
                <w:sz w:val="20"/>
                <w:szCs w:val="20"/>
              </w:rPr>
            </w:pPr>
            <w:r w:rsidRPr="00A65366">
              <w:rPr>
                <w:rFonts w:ascii="Arial" w:hAnsi="Arial" w:cs="Arial"/>
                <w:sz w:val="20"/>
                <w:szCs w:val="20"/>
              </w:rPr>
              <w:t>CL</w:t>
            </w:r>
          </w:p>
        </w:tc>
        <w:tc>
          <w:tcPr>
            <w:tcW w:w="7728" w:type="dxa"/>
            <w:gridSpan w:val="3"/>
            <w:vAlign w:val="center"/>
          </w:tcPr>
          <w:p w:rsidR="005823C7" w:rsidRPr="00A65366" w:rsidRDefault="005823C7" w:rsidP="00D12F28">
            <w:pPr>
              <w:spacing w:before="40" w:after="40" w:line="240" w:lineRule="auto"/>
              <w:jc w:val="center"/>
              <w:rPr>
                <w:rFonts w:ascii="Arial" w:hAnsi="Arial" w:cs="Arial"/>
                <w:sz w:val="20"/>
                <w:szCs w:val="20"/>
              </w:rPr>
            </w:pPr>
            <w:r w:rsidRPr="00A65366">
              <w:rPr>
                <w:rFonts w:ascii="Arial" w:hAnsi="Arial" w:cs="Arial"/>
                <w:sz w:val="20"/>
                <w:szCs w:val="20"/>
              </w:rPr>
              <w:t>Concentration létale</w:t>
            </w:r>
          </w:p>
        </w:tc>
      </w:tr>
    </w:tbl>
    <w:p w:rsidR="005823C7" w:rsidRPr="00A65366" w:rsidRDefault="005823C7" w:rsidP="00A253E3">
      <w:pPr>
        <w:pStyle w:val="Corpsdetexte3"/>
        <w:ind w:left="0"/>
        <w:rPr>
          <w:rFonts w:ascii="Arial" w:hAnsi="Arial" w:cs="Arial"/>
        </w:rPr>
      </w:pPr>
    </w:p>
    <w:p w:rsidR="005823C7" w:rsidRPr="00A65366" w:rsidRDefault="005823C7" w:rsidP="00A253E3">
      <w:pPr>
        <w:pStyle w:val="Corpsdetexte3"/>
        <w:ind w:left="0"/>
        <w:rPr>
          <w:rFonts w:ascii="Arial" w:hAnsi="Arial" w:cs="Arial"/>
        </w:rPr>
      </w:pPr>
      <w:r w:rsidRPr="00A65366">
        <w:rPr>
          <w:rFonts w:ascii="Arial" w:hAnsi="Arial" w:cs="Arial"/>
        </w:rPr>
        <w:t>Le tableau suivant donne les seuils d’effets de références correspondant aux différentes aux différentes « zones de dangers pour la vie humaine ».</w:t>
      </w:r>
    </w:p>
    <w:p w:rsidR="005823C7" w:rsidRPr="00A65366" w:rsidRDefault="005823C7" w:rsidP="00A253E3">
      <w:pPr>
        <w:pStyle w:val="Corpsdetexte3"/>
        <w:ind w:left="0"/>
        <w:rPr>
          <w:rFonts w:ascii="Arial" w:hAnsi="Arial" w:cs="Arial"/>
        </w:rPr>
      </w:pPr>
    </w:p>
    <w:p w:rsidR="005823C7" w:rsidRPr="00A65366" w:rsidRDefault="005823C7" w:rsidP="00A253E3">
      <w:pPr>
        <w:jc w:val="center"/>
        <w:rPr>
          <w:rFonts w:ascii="Arial" w:hAnsi="Arial" w:cs="Arial"/>
          <w:b/>
        </w:rPr>
      </w:pPr>
      <w:r w:rsidRPr="00A65366">
        <w:rPr>
          <w:rFonts w:ascii="Arial" w:hAnsi="Arial" w:cs="Arial"/>
          <w:b/>
        </w:rPr>
        <w:t xml:space="preserve">DELIMITATION DES ZONES DE DANGERS POUR </w:t>
      </w:r>
      <w:smartTag w:uri="urn:schemas-microsoft-com:office:smarttags" w:element="PersonName">
        <w:smartTagPr>
          <w:attr w:name="ProductID" w:val="LA VIE HUMAINE"/>
        </w:smartTagPr>
        <w:r w:rsidRPr="00A65366">
          <w:rPr>
            <w:rFonts w:ascii="Arial" w:hAnsi="Arial" w:cs="Arial"/>
            <w:b/>
          </w:rPr>
          <w:t>LA VIE HUMAINE</w:t>
        </w:r>
      </w:smartTag>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03"/>
        <w:gridCol w:w="7728"/>
      </w:tblGrid>
      <w:tr w:rsidR="005823C7" w:rsidRPr="00A65366" w:rsidTr="00A253E3">
        <w:tc>
          <w:tcPr>
            <w:tcW w:w="2303" w:type="dxa"/>
          </w:tcPr>
          <w:p w:rsidR="005823C7" w:rsidRPr="00A65366" w:rsidRDefault="005823C7" w:rsidP="00D12F28">
            <w:pPr>
              <w:spacing w:before="40" w:after="40" w:line="240" w:lineRule="auto"/>
              <w:jc w:val="center"/>
              <w:rPr>
                <w:rFonts w:ascii="Arial" w:hAnsi="Arial" w:cs="Arial"/>
                <w:b/>
                <w:sz w:val="20"/>
                <w:szCs w:val="20"/>
              </w:rPr>
            </w:pPr>
            <w:r w:rsidRPr="00A65366">
              <w:rPr>
                <w:rFonts w:ascii="Arial" w:hAnsi="Arial" w:cs="Arial"/>
                <w:b/>
                <w:sz w:val="20"/>
                <w:szCs w:val="20"/>
              </w:rPr>
              <w:t>SEUIL</w:t>
            </w:r>
          </w:p>
        </w:tc>
        <w:tc>
          <w:tcPr>
            <w:tcW w:w="7728" w:type="dxa"/>
            <w:vAlign w:val="center"/>
          </w:tcPr>
          <w:p w:rsidR="005823C7" w:rsidRPr="00A65366" w:rsidRDefault="005823C7" w:rsidP="00D12F28">
            <w:pPr>
              <w:spacing w:before="40" w:after="40" w:line="240" w:lineRule="auto"/>
              <w:jc w:val="center"/>
              <w:rPr>
                <w:rFonts w:ascii="Arial" w:hAnsi="Arial" w:cs="Arial"/>
                <w:b/>
                <w:sz w:val="20"/>
                <w:szCs w:val="20"/>
              </w:rPr>
            </w:pPr>
            <w:r w:rsidRPr="00A65366">
              <w:rPr>
                <w:rFonts w:ascii="Arial" w:hAnsi="Arial" w:cs="Arial"/>
                <w:b/>
                <w:sz w:val="20"/>
                <w:szCs w:val="20"/>
              </w:rPr>
              <w:t>DELIMITATION DE LA ZONE</w:t>
            </w:r>
          </w:p>
        </w:tc>
      </w:tr>
      <w:tr w:rsidR="005823C7" w:rsidRPr="00A65366" w:rsidTr="00A253E3">
        <w:tc>
          <w:tcPr>
            <w:tcW w:w="2303" w:type="dxa"/>
          </w:tcPr>
          <w:p w:rsidR="005823C7" w:rsidRPr="00A65366" w:rsidRDefault="005823C7" w:rsidP="00D12F28">
            <w:pPr>
              <w:spacing w:before="40" w:after="40" w:line="240" w:lineRule="auto"/>
              <w:jc w:val="center"/>
              <w:rPr>
                <w:rFonts w:ascii="Arial" w:hAnsi="Arial" w:cs="Arial"/>
                <w:sz w:val="20"/>
                <w:szCs w:val="20"/>
              </w:rPr>
            </w:pPr>
            <w:r w:rsidRPr="00A65366">
              <w:rPr>
                <w:rFonts w:ascii="Arial" w:hAnsi="Arial" w:cs="Arial"/>
                <w:sz w:val="20"/>
                <w:szCs w:val="20"/>
              </w:rPr>
              <w:t>SEI</w:t>
            </w:r>
          </w:p>
        </w:tc>
        <w:tc>
          <w:tcPr>
            <w:tcW w:w="7728" w:type="dxa"/>
            <w:vAlign w:val="center"/>
          </w:tcPr>
          <w:p w:rsidR="005823C7" w:rsidRPr="00A65366" w:rsidRDefault="005823C7" w:rsidP="00D12F28">
            <w:pPr>
              <w:spacing w:before="40" w:after="40" w:line="240" w:lineRule="auto"/>
              <w:jc w:val="center"/>
              <w:rPr>
                <w:rFonts w:ascii="Arial" w:hAnsi="Arial" w:cs="Arial"/>
                <w:sz w:val="20"/>
                <w:szCs w:val="20"/>
              </w:rPr>
            </w:pPr>
            <w:r w:rsidRPr="00A65366">
              <w:rPr>
                <w:rFonts w:ascii="Arial" w:hAnsi="Arial" w:cs="Arial"/>
                <w:sz w:val="20"/>
                <w:szCs w:val="20"/>
              </w:rPr>
              <w:t>Zone des dangers significatifs pour la vie humaine</w:t>
            </w:r>
          </w:p>
        </w:tc>
      </w:tr>
      <w:tr w:rsidR="005823C7" w:rsidRPr="00A65366" w:rsidTr="00A253E3">
        <w:tc>
          <w:tcPr>
            <w:tcW w:w="2303" w:type="dxa"/>
          </w:tcPr>
          <w:p w:rsidR="005823C7" w:rsidRPr="00A65366" w:rsidRDefault="005823C7" w:rsidP="00D12F28">
            <w:pPr>
              <w:spacing w:before="40" w:after="40" w:line="240" w:lineRule="auto"/>
              <w:jc w:val="center"/>
              <w:rPr>
                <w:rFonts w:ascii="Arial" w:hAnsi="Arial" w:cs="Arial"/>
                <w:sz w:val="20"/>
                <w:szCs w:val="20"/>
              </w:rPr>
            </w:pPr>
            <w:r w:rsidRPr="00A65366">
              <w:rPr>
                <w:rFonts w:ascii="Arial" w:hAnsi="Arial" w:cs="Arial"/>
                <w:sz w:val="20"/>
                <w:szCs w:val="20"/>
              </w:rPr>
              <w:t>SEL</w:t>
            </w:r>
          </w:p>
        </w:tc>
        <w:tc>
          <w:tcPr>
            <w:tcW w:w="7728" w:type="dxa"/>
            <w:vAlign w:val="center"/>
          </w:tcPr>
          <w:p w:rsidR="005823C7" w:rsidRPr="00A65366" w:rsidRDefault="005823C7" w:rsidP="00D12F28">
            <w:pPr>
              <w:spacing w:before="40" w:after="40" w:line="240" w:lineRule="auto"/>
              <w:jc w:val="center"/>
              <w:rPr>
                <w:rFonts w:ascii="Arial" w:hAnsi="Arial" w:cs="Arial"/>
                <w:sz w:val="20"/>
                <w:szCs w:val="20"/>
              </w:rPr>
            </w:pPr>
            <w:r w:rsidRPr="00A65366">
              <w:rPr>
                <w:rFonts w:ascii="Arial" w:hAnsi="Arial" w:cs="Arial"/>
                <w:sz w:val="20"/>
                <w:szCs w:val="20"/>
              </w:rPr>
              <w:t>Zone des dangers graves pour la vie humaine</w:t>
            </w:r>
          </w:p>
        </w:tc>
      </w:tr>
      <w:tr w:rsidR="005823C7" w:rsidRPr="00A65366" w:rsidTr="00A253E3">
        <w:tc>
          <w:tcPr>
            <w:tcW w:w="2303" w:type="dxa"/>
          </w:tcPr>
          <w:p w:rsidR="005823C7" w:rsidRPr="00A65366" w:rsidRDefault="005823C7" w:rsidP="00D12F28">
            <w:pPr>
              <w:spacing w:before="40" w:after="40" w:line="240" w:lineRule="auto"/>
              <w:jc w:val="center"/>
              <w:rPr>
                <w:rFonts w:ascii="Arial" w:hAnsi="Arial" w:cs="Arial"/>
                <w:sz w:val="20"/>
                <w:szCs w:val="20"/>
              </w:rPr>
            </w:pPr>
            <w:r w:rsidRPr="00A65366">
              <w:rPr>
                <w:rFonts w:ascii="Arial" w:hAnsi="Arial" w:cs="Arial"/>
                <w:sz w:val="20"/>
                <w:szCs w:val="20"/>
              </w:rPr>
              <w:t>SELS</w:t>
            </w:r>
          </w:p>
        </w:tc>
        <w:tc>
          <w:tcPr>
            <w:tcW w:w="7728" w:type="dxa"/>
            <w:vAlign w:val="center"/>
          </w:tcPr>
          <w:p w:rsidR="005823C7" w:rsidRPr="00A65366" w:rsidRDefault="005823C7" w:rsidP="00D12F28">
            <w:pPr>
              <w:spacing w:before="40" w:after="40" w:line="240" w:lineRule="auto"/>
              <w:jc w:val="center"/>
              <w:rPr>
                <w:rFonts w:ascii="Arial" w:hAnsi="Arial" w:cs="Arial"/>
                <w:sz w:val="20"/>
                <w:szCs w:val="20"/>
              </w:rPr>
            </w:pPr>
            <w:r w:rsidRPr="00A65366">
              <w:rPr>
                <w:rFonts w:ascii="Arial" w:hAnsi="Arial" w:cs="Arial"/>
                <w:sz w:val="20"/>
                <w:szCs w:val="20"/>
              </w:rPr>
              <w:t>Zone des dangers très graves pour la vie humaine</w:t>
            </w:r>
          </w:p>
        </w:tc>
      </w:tr>
    </w:tbl>
    <w:p w:rsidR="00A65366" w:rsidRDefault="00A65366">
      <w:pPr>
        <w:pStyle w:val="Corpsdetexte3"/>
        <w:ind w:left="0"/>
      </w:pPr>
    </w:p>
    <w:p w:rsidR="005823C7" w:rsidRDefault="005823C7" w:rsidP="00A253E3">
      <w:pPr>
        <w:pStyle w:val="TITRE3"/>
      </w:pPr>
      <w:bookmarkStart w:id="3" w:name="_Toc20379703"/>
      <w:r>
        <w:t xml:space="preserve"> PRESENTATION DE LA DEMARCHE</w:t>
      </w:r>
      <w:bookmarkEnd w:id="3"/>
    </w:p>
    <w:p w:rsidR="005823C7" w:rsidRPr="00A65366" w:rsidRDefault="005823C7" w:rsidP="00A253E3">
      <w:pPr>
        <w:pStyle w:val="Corpsdetexte3"/>
        <w:ind w:left="0"/>
        <w:rPr>
          <w:rFonts w:ascii="Arial" w:hAnsi="Arial" w:cs="Arial"/>
        </w:rPr>
      </w:pPr>
      <w:r w:rsidRPr="00A65366">
        <w:rPr>
          <w:rFonts w:ascii="Arial" w:hAnsi="Arial" w:cs="Arial"/>
        </w:rPr>
        <w:t xml:space="preserve">Pour évaluer les distances sous le vent d’un incendie en deçà desquelles des effets sur la santé humaine, liés à la toxicité des fumées, pourraient apparaître, il convient, comme le montre </w:t>
      </w:r>
      <w:r w:rsidRPr="00A65366">
        <w:rPr>
          <w:rFonts w:ascii="Arial" w:hAnsi="Arial" w:cs="Arial"/>
          <w:szCs w:val="22"/>
        </w:rPr>
        <w:t>la représentation schématique de l’émission de polluants engendrés par un incendie de stockage de combustibles suivante</w:t>
      </w:r>
      <w:r w:rsidRPr="00A65366">
        <w:rPr>
          <w:rFonts w:ascii="Arial" w:hAnsi="Arial" w:cs="Arial"/>
        </w:rPr>
        <w:t> :</w:t>
      </w:r>
    </w:p>
    <w:p w:rsidR="005823C7" w:rsidRPr="00A65366" w:rsidRDefault="005823C7" w:rsidP="00A253E3">
      <w:pPr>
        <w:pStyle w:val="Corpsdetexte3"/>
        <w:numPr>
          <w:ilvl w:val="0"/>
          <w:numId w:val="5"/>
        </w:numPr>
        <w:tabs>
          <w:tab w:val="clear" w:pos="2836"/>
          <w:tab w:val="left" w:pos="567"/>
        </w:tabs>
        <w:ind w:left="567"/>
        <w:rPr>
          <w:rFonts w:ascii="Arial" w:hAnsi="Arial" w:cs="Arial"/>
        </w:rPr>
      </w:pPr>
      <w:r w:rsidRPr="00A65366">
        <w:rPr>
          <w:rFonts w:ascii="Arial" w:hAnsi="Arial" w:cs="Arial"/>
        </w:rPr>
        <w:t xml:space="preserve">De caractériser </w:t>
      </w:r>
      <w:proofErr w:type="gramStart"/>
      <w:r w:rsidRPr="00A65366">
        <w:rPr>
          <w:rFonts w:ascii="Arial" w:hAnsi="Arial" w:cs="Arial"/>
        </w:rPr>
        <w:t>la</w:t>
      </w:r>
      <w:proofErr w:type="gramEnd"/>
      <w:r w:rsidRPr="00A65366">
        <w:rPr>
          <w:rFonts w:ascii="Arial" w:hAnsi="Arial" w:cs="Arial"/>
        </w:rPr>
        <w:t xml:space="preserve"> terme source avec l’évaluation des polluants émis et l’évaluation des caractéristiques thermocinétiques de l’incendie ;</w:t>
      </w:r>
    </w:p>
    <w:p w:rsidR="005823C7" w:rsidRPr="00A65366" w:rsidRDefault="005823C7" w:rsidP="00A253E3">
      <w:pPr>
        <w:pStyle w:val="Corpsdetexte3"/>
        <w:numPr>
          <w:ilvl w:val="0"/>
          <w:numId w:val="5"/>
        </w:numPr>
        <w:tabs>
          <w:tab w:val="clear" w:pos="2836"/>
          <w:tab w:val="left" w:pos="567"/>
        </w:tabs>
        <w:ind w:left="567"/>
        <w:rPr>
          <w:rFonts w:ascii="Arial" w:hAnsi="Arial" w:cs="Arial"/>
        </w:rPr>
      </w:pPr>
      <w:r w:rsidRPr="00A65366">
        <w:rPr>
          <w:rFonts w:ascii="Arial" w:hAnsi="Arial" w:cs="Arial"/>
        </w:rPr>
        <w:t>D’évaluer la dispersion atmosphérique et notamment les concentrations maximales en gaz toxiques au niveau du sol ;</w:t>
      </w:r>
    </w:p>
    <w:p w:rsidR="005823C7" w:rsidRPr="00A65366" w:rsidRDefault="005823C7" w:rsidP="00A253E3">
      <w:pPr>
        <w:pStyle w:val="Corpsdetexte3"/>
        <w:numPr>
          <w:ilvl w:val="0"/>
          <w:numId w:val="5"/>
        </w:numPr>
        <w:tabs>
          <w:tab w:val="clear" w:pos="2836"/>
          <w:tab w:val="left" w:pos="567"/>
        </w:tabs>
        <w:ind w:left="567"/>
        <w:rPr>
          <w:rFonts w:ascii="Arial" w:hAnsi="Arial" w:cs="Arial"/>
        </w:rPr>
      </w:pPr>
      <w:r w:rsidRPr="00A65366">
        <w:rPr>
          <w:rFonts w:ascii="Arial" w:hAnsi="Arial" w:cs="Arial"/>
        </w:rPr>
        <w:t>D’estimer l’impact sur les personnes par la comparaison des niveaux maximum calculés avec les seuils de toxicité.</w:t>
      </w:r>
    </w:p>
    <w:p w:rsidR="005823C7" w:rsidRDefault="008C0E0E">
      <w:pPr>
        <w:pStyle w:val="Corpsdetexte3"/>
        <w:spacing w:after="0" w:line="240" w:lineRule="auto"/>
        <w:ind w:left="0"/>
        <w:jc w:val="right"/>
        <w:rPr>
          <w:szCs w:val="22"/>
        </w:rPr>
      </w:pPr>
      <w:r>
        <w:rPr>
          <w:noProof/>
          <w:szCs w:val="22"/>
        </w:rPr>
        <w:lastRenderedPageBreak/>
        <w:drawing>
          <wp:inline distT="0" distB="0" distL="0" distR="0">
            <wp:extent cx="6188075" cy="3359785"/>
            <wp:effectExtent l="1905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88075" cy="3359785"/>
                    </a:xfrm>
                    <a:prstGeom prst="rect">
                      <a:avLst/>
                    </a:prstGeom>
                    <a:noFill/>
                    <a:ln w="9525">
                      <a:noFill/>
                      <a:miter lim="800000"/>
                      <a:headEnd/>
                      <a:tailEnd/>
                    </a:ln>
                  </pic:spPr>
                </pic:pic>
              </a:graphicData>
            </a:graphic>
          </wp:inline>
        </w:drawing>
      </w:r>
    </w:p>
    <w:p w:rsidR="005823C7" w:rsidRDefault="005823C7">
      <w:pPr>
        <w:pStyle w:val="Corpsdetexte3"/>
        <w:ind w:left="0"/>
        <w:jc w:val="right"/>
        <w:rPr>
          <w:sz w:val="18"/>
          <w:szCs w:val="18"/>
        </w:rPr>
      </w:pPr>
      <w:r>
        <w:rPr>
          <w:sz w:val="18"/>
          <w:szCs w:val="18"/>
        </w:rPr>
        <w:t xml:space="preserve">Source INERIS - </w:t>
      </w:r>
      <w:r>
        <w:rPr>
          <w:sz w:val="18"/>
          <w:szCs w:val="18"/>
        </w:rPr>
        <w:sym w:font="Symbol" w:char="F057"/>
      </w:r>
      <w:r>
        <w:rPr>
          <w:sz w:val="18"/>
          <w:szCs w:val="18"/>
        </w:rPr>
        <w:t> -16</w:t>
      </w:r>
    </w:p>
    <w:p w:rsidR="005823C7" w:rsidRPr="00A65366" w:rsidRDefault="005823C7">
      <w:pPr>
        <w:pStyle w:val="Corpsdetexte3"/>
        <w:rPr>
          <w:rFonts w:ascii="Arial" w:hAnsi="Arial" w:cs="Arial"/>
        </w:rPr>
      </w:pPr>
    </w:p>
    <w:p w:rsidR="005823C7" w:rsidRPr="00A65366" w:rsidRDefault="005823C7" w:rsidP="00A253E3">
      <w:pPr>
        <w:pStyle w:val="Corpsdetexte3"/>
        <w:ind w:left="0"/>
        <w:rPr>
          <w:rFonts w:ascii="Arial" w:hAnsi="Arial" w:cs="Arial"/>
        </w:rPr>
      </w:pPr>
      <w:r w:rsidRPr="00A65366">
        <w:rPr>
          <w:rFonts w:ascii="Arial" w:hAnsi="Arial" w:cs="Arial"/>
        </w:rPr>
        <w:t xml:space="preserve">Dans les tableaux suivants, sont </w:t>
      </w:r>
      <w:proofErr w:type="gramStart"/>
      <w:r w:rsidR="00A253E3" w:rsidRPr="00A65366">
        <w:rPr>
          <w:rFonts w:ascii="Arial" w:hAnsi="Arial" w:cs="Arial"/>
        </w:rPr>
        <w:t>développé</w:t>
      </w:r>
      <w:proofErr w:type="gramEnd"/>
      <w:r w:rsidRPr="00A65366">
        <w:rPr>
          <w:rFonts w:ascii="Arial" w:hAnsi="Arial" w:cs="Arial"/>
        </w:rPr>
        <w:t xml:space="preserve"> les trois principales étapes de cette démarche :</w:t>
      </w:r>
    </w:p>
    <w:p w:rsidR="005823C7" w:rsidRPr="00A65366" w:rsidRDefault="005823C7" w:rsidP="00A253E3">
      <w:pPr>
        <w:pStyle w:val="Corpsdetexte3"/>
        <w:numPr>
          <w:ilvl w:val="0"/>
          <w:numId w:val="9"/>
        </w:numPr>
        <w:tabs>
          <w:tab w:val="clear" w:pos="2839"/>
          <w:tab w:val="left" w:pos="567"/>
        </w:tabs>
        <w:ind w:left="567"/>
        <w:rPr>
          <w:rFonts w:ascii="Arial" w:hAnsi="Arial" w:cs="Arial"/>
        </w:rPr>
      </w:pPr>
      <w:r w:rsidRPr="00A65366">
        <w:rPr>
          <w:rFonts w:ascii="Arial" w:hAnsi="Arial" w:cs="Arial"/>
        </w:rPr>
        <w:t>Etape 1 : caractérisation du terme source qui constitue les données « d’entrée » pour la dispersion atmosphérique ;</w:t>
      </w:r>
    </w:p>
    <w:p w:rsidR="005823C7" w:rsidRPr="00A65366" w:rsidRDefault="005823C7" w:rsidP="00A253E3">
      <w:pPr>
        <w:pStyle w:val="Corpsdetexte3"/>
        <w:numPr>
          <w:ilvl w:val="0"/>
          <w:numId w:val="9"/>
        </w:numPr>
        <w:tabs>
          <w:tab w:val="clear" w:pos="2839"/>
          <w:tab w:val="left" w:pos="567"/>
        </w:tabs>
        <w:ind w:left="567"/>
        <w:rPr>
          <w:rFonts w:ascii="Arial" w:hAnsi="Arial" w:cs="Arial"/>
        </w:rPr>
      </w:pPr>
      <w:r w:rsidRPr="00A65366">
        <w:rPr>
          <w:rFonts w:ascii="Arial" w:hAnsi="Arial" w:cs="Arial"/>
        </w:rPr>
        <w:t>Etape 2 : dispersion atmosphérique ;</w:t>
      </w:r>
    </w:p>
    <w:p w:rsidR="005823C7" w:rsidRPr="00A65366" w:rsidRDefault="005823C7" w:rsidP="00A253E3">
      <w:pPr>
        <w:pStyle w:val="Corpsdetexte3"/>
        <w:numPr>
          <w:ilvl w:val="0"/>
          <w:numId w:val="9"/>
        </w:numPr>
        <w:tabs>
          <w:tab w:val="clear" w:pos="2839"/>
          <w:tab w:val="left" w:pos="567"/>
        </w:tabs>
        <w:ind w:left="567"/>
        <w:rPr>
          <w:rFonts w:ascii="Arial" w:hAnsi="Arial" w:cs="Arial"/>
        </w:rPr>
      </w:pPr>
      <w:r w:rsidRPr="00A65366">
        <w:rPr>
          <w:rFonts w:ascii="Arial" w:hAnsi="Arial" w:cs="Arial"/>
        </w:rPr>
        <w:t>Etape 3 : impact sur les personnes.</w:t>
      </w:r>
    </w:p>
    <w:p w:rsidR="005823C7" w:rsidRDefault="005823C7">
      <w:pPr>
        <w:pStyle w:val="Corpsdetexte3"/>
      </w:pPr>
    </w:p>
    <w:p w:rsidR="00A253E3" w:rsidRDefault="00A253E3">
      <w:pPr>
        <w:spacing w:line="240" w:lineRule="auto"/>
        <w:jc w:val="left"/>
        <w:rPr>
          <w:rFonts w:ascii="Arial" w:hAnsi="Arial" w:cs="Arial"/>
          <w:b/>
          <w:sz w:val="20"/>
          <w:szCs w:val="20"/>
        </w:rPr>
      </w:pPr>
      <w:bookmarkStart w:id="4" w:name="OLE_LINK1"/>
      <w:bookmarkStart w:id="5" w:name="OLE_LINK2"/>
      <w:r>
        <w:rPr>
          <w:rFonts w:ascii="Arial" w:hAnsi="Arial" w:cs="Arial"/>
          <w:b/>
          <w:sz w:val="20"/>
          <w:szCs w:val="20"/>
        </w:rPr>
        <w:br w:type="page"/>
      </w:r>
    </w:p>
    <w:p w:rsidR="005823C7" w:rsidRPr="00A65366" w:rsidRDefault="005823C7">
      <w:pPr>
        <w:pStyle w:val="Corpsdetexte3"/>
        <w:ind w:left="0"/>
        <w:jc w:val="center"/>
        <w:rPr>
          <w:rFonts w:ascii="Arial" w:hAnsi="Arial" w:cs="Arial"/>
          <w:b/>
          <w:sz w:val="20"/>
          <w:szCs w:val="20"/>
        </w:rPr>
      </w:pPr>
      <w:r w:rsidRPr="00A65366">
        <w:rPr>
          <w:rFonts w:ascii="Arial" w:hAnsi="Arial" w:cs="Arial"/>
          <w:b/>
          <w:sz w:val="20"/>
          <w:szCs w:val="20"/>
        </w:rPr>
        <w:lastRenderedPageBreak/>
        <w:t>ETAPE 1 – TERME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8"/>
        <w:gridCol w:w="7826"/>
      </w:tblGrid>
      <w:tr w:rsidR="005823C7" w:rsidRPr="00A65366">
        <w:tc>
          <w:tcPr>
            <w:tcW w:w="10344" w:type="dxa"/>
            <w:gridSpan w:val="2"/>
            <w:vAlign w:val="center"/>
          </w:tcPr>
          <w:bookmarkEnd w:id="4"/>
          <w:bookmarkEnd w:id="5"/>
          <w:p w:rsidR="005823C7" w:rsidRPr="00A65366" w:rsidRDefault="005823C7" w:rsidP="00595E72">
            <w:pPr>
              <w:pStyle w:val="Corpsdetexte3"/>
              <w:spacing w:beforeLines="40" w:afterLines="40" w:line="240" w:lineRule="auto"/>
              <w:ind w:left="0"/>
              <w:jc w:val="center"/>
              <w:rPr>
                <w:rFonts w:ascii="Arial" w:hAnsi="Arial" w:cs="Arial"/>
                <w:b/>
                <w:sz w:val="20"/>
                <w:szCs w:val="20"/>
              </w:rPr>
            </w:pPr>
            <w:r w:rsidRPr="00A65366">
              <w:rPr>
                <w:rFonts w:ascii="Arial" w:hAnsi="Arial" w:cs="Arial"/>
                <w:b/>
                <w:sz w:val="20"/>
                <w:szCs w:val="20"/>
              </w:rPr>
              <w:t>COMPOSITION EN NATURE ET QUANTITE DES FUMEES EMISES PAR UN INCENDIE</w:t>
            </w:r>
          </w:p>
        </w:tc>
      </w:tr>
      <w:tr w:rsidR="005823C7" w:rsidRPr="00A65366">
        <w:tc>
          <w:tcPr>
            <w:tcW w:w="2518" w:type="dxa"/>
            <w:vAlign w:val="center"/>
          </w:tcPr>
          <w:p w:rsidR="005823C7" w:rsidRPr="00A65366" w:rsidRDefault="005823C7" w:rsidP="00595E72">
            <w:pPr>
              <w:pStyle w:val="Corpsdetexte3"/>
              <w:spacing w:beforeLines="40" w:afterLines="40" w:line="240" w:lineRule="auto"/>
              <w:ind w:left="0"/>
              <w:jc w:val="center"/>
              <w:rPr>
                <w:rFonts w:ascii="Arial" w:hAnsi="Arial" w:cs="Arial"/>
                <w:b/>
                <w:sz w:val="20"/>
                <w:szCs w:val="20"/>
              </w:rPr>
            </w:pPr>
            <w:r w:rsidRPr="00A65366">
              <w:rPr>
                <w:rFonts w:ascii="Arial" w:hAnsi="Arial" w:cs="Arial"/>
                <w:b/>
                <w:sz w:val="20"/>
                <w:szCs w:val="20"/>
              </w:rPr>
              <w:t>COMPOSITION DES FUMEES : GENERALITES</w:t>
            </w:r>
          </w:p>
        </w:tc>
        <w:tc>
          <w:tcPr>
            <w:tcW w:w="7826"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Au cours d’un incendie, les fumées sont émise en partie supérieure du volume formée par la flamme.</w:t>
            </w:r>
          </w:p>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Les matériaux usuels impliqués dans les feux sont constitués principalement de carbone (C), d’oxygène (O) et d’hydrogène (H) de telle sorte que leurs produits de combustion les plus courants sont le CO (monoxyde de carbone), CO</w:t>
            </w:r>
            <w:r w:rsidRPr="00A65366">
              <w:rPr>
                <w:rFonts w:ascii="Arial" w:hAnsi="Arial" w:cs="Arial"/>
                <w:sz w:val="20"/>
                <w:szCs w:val="20"/>
                <w:vertAlign w:val="subscript"/>
              </w:rPr>
              <w:t>2</w:t>
            </w:r>
            <w:r w:rsidRPr="00A65366">
              <w:rPr>
                <w:rFonts w:ascii="Arial" w:hAnsi="Arial" w:cs="Arial"/>
                <w:sz w:val="20"/>
                <w:szCs w:val="20"/>
              </w:rPr>
              <w:t xml:space="preserve"> (dioxyde de carbone) et H</w:t>
            </w:r>
            <w:r w:rsidRPr="00A65366">
              <w:rPr>
                <w:rFonts w:ascii="Arial" w:hAnsi="Arial" w:cs="Arial"/>
                <w:sz w:val="20"/>
                <w:szCs w:val="20"/>
                <w:vertAlign w:val="subscript"/>
              </w:rPr>
              <w:t>2</w:t>
            </w:r>
            <w:r w:rsidRPr="00A65366">
              <w:rPr>
                <w:rFonts w:ascii="Arial" w:hAnsi="Arial" w:cs="Arial"/>
                <w:sz w:val="20"/>
                <w:szCs w:val="20"/>
              </w:rPr>
              <w:t>O (eau).</w:t>
            </w:r>
          </w:p>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 xml:space="preserve">Les autres éléments également couramment présents, l’azote (N) à l’origine d’oxyde d’azote et de vapeurs nitreuses </w:t>
            </w:r>
            <w:proofErr w:type="spellStart"/>
            <w:r w:rsidRPr="00A65366">
              <w:rPr>
                <w:rFonts w:ascii="Arial" w:hAnsi="Arial" w:cs="Arial"/>
                <w:sz w:val="20"/>
                <w:szCs w:val="20"/>
              </w:rPr>
              <w:t>NO</w:t>
            </w:r>
            <w:r w:rsidRPr="00A65366">
              <w:rPr>
                <w:rFonts w:ascii="Arial" w:hAnsi="Arial" w:cs="Arial"/>
                <w:sz w:val="20"/>
                <w:szCs w:val="20"/>
                <w:vertAlign w:val="subscript"/>
              </w:rPr>
              <w:t>x</w:t>
            </w:r>
            <w:proofErr w:type="spellEnd"/>
            <w:r w:rsidRPr="00A65366">
              <w:rPr>
                <w:rFonts w:ascii="Arial" w:hAnsi="Arial" w:cs="Arial"/>
                <w:sz w:val="20"/>
                <w:szCs w:val="20"/>
              </w:rPr>
              <w:t xml:space="preserve"> (NO, NO</w:t>
            </w:r>
            <w:r w:rsidRPr="00A65366">
              <w:rPr>
                <w:rFonts w:ascii="Arial" w:hAnsi="Arial" w:cs="Arial"/>
                <w:sz w:val="20"/>
                <w:szCs w:val="20"/>
                <w:vertAlign w:val="subscript"/>
              </w:rPr>
              <w:t>2</w:t>
            </w:r>
            <w:r w:rsidRPr="00A65366">
              <w:rPr>
                <w:rFonts w:ascii="Arial" w:hAnsi="Arial" w:cs="Arial"/>
                <w:sz w:val="20"/>
                <w:szCs w:val="20"/>
              </w:rPr>
              <w:t>) ainsi que le chlore (Cl), le fluor (F) et le brome (</w:t>
            </w:r>
            <w:proofErr w:type="spellStart"/>
            <w:r w:rsidRPr="00A65366">
              <w:rPr>
                <w:rFonts w:ascii="Arial" w:hAnsi="Arial" w:cs="Arial"/>
                <w:sz w:val="20"/>
                <w:szCs w:val="20"/>
              </w:rPr>
              <w:t>Br</w:t>
            </w:r>
            <w:proofErr w:type="spellEnd"/>
            <w:r w:rsidRPr="00A65366">
              <w:rPr>
                <w:rFonts w:ascii="Arial" w:hAnsi="Arial" w:cs="Arial"/>
                <w:sz w:val="20"/>
                <w:szCs w:val="20"/>
              </w:rPr>
              <w:t xml:space="preserve">) se recombine en gaz toxiques dont les plus courants sont HCN (acide cyanhydrique), </w:t>
            </w:r>
            <w:proofErr w:type="spellStart"/>
            <w:r w:rsidRPr="00A65366">
              <w:rPr>
                <w:rFonts w:ascii="Arial" w:hAnsi="Arial" w:cs="Arial"/>
                <w:sz w:val="20"/>
                <w:szCs w:val="20"/>
              </w:rPr>
              <w:t>HCl</w:t>
            </w:r>
            <w:proofErr w:type="spellEnd"/>
            <w:r w:rsidRPr="00A65366">
              <w:rPr>
                <w:rFonts w:ascii="Arial" w:hAnsi="Arial" w:cs="Arial"/>
                <w:sz w:val="20"/>
                <w:szCs w:val="20"/>
              </w:rPr>
              <w:t xml:space="preserve"> (acide chlorhydrique), HF (acide fluorhydrique) et </w:t>
            </w:r>
            <w:proofErr w:type="spellStart"/>
            <w:r w:rsidRPr="00A65366">
              <w:rPr>
                <w:rFonts w:ascii="Arial" w:hAnsi="Arial" w:cs="Arial"/>
                <w:sz w:val="20"/>
                <w:szCs w:val="20"/>
              </w:rPr>
              <w:t>HBr</w:t>
            </w:r>
            <w:proofErr w:type="spellEnd"/>
            <w:r w:rsidRPr="00A65366">
              <w:rPr>
                <w:rFonts w:ascii="Arial" w:hAnsi="Arial" w:cs="Arial"/>
                <w:sz w:val="20"/>
                <w:szCs w:val="20"/>
              </w:rPr>
              <w:t xml:space="preserve"> (acide bromique).</w:t>
            </w:r>
          </w:p>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A titre d’exemple, le tableau suivant donne, pour les plastiques couramment rencontrés, leurs éléments constitutifs et les principaux gaz de combustion susceptibles de se dégager en quantité mesurable.</w:t>
            </w:r>
          </w:p>
        </w:tc>
      </w:tr>
    </w:tbl>
    <w:p w:rsidR="005823C7" w:rsidRDefault="005823C7" w:rsidP="00595E72">
      <w:pPr>
        <w:pStyle w:val="Corpsdetexte3"/>
        <w:spacing w:beforeLines="40" w:afterLines="40" w:line="240" w:lineRule="auto"/>
        <w:ind w:left="0"/>
        <w:rPr>
          <w:sz w:val="20"/>
          <w:szCs w:val="2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8"/>
        <w:gridCol w:w="614"/>
        <w:gridCol w:w="614"/>
        <w:gridCol w:w="614"/>
        <w:gridCol w:w="614"/>
        <w:gridCol w:w="614"/>
        <w:gridCol w:w="787"/>
        <w:gridCol w:w="788"/>
        <w:gridCol w:w="788"/>
        <w:gridCol w:w="787"/>
        <w:gridCol w:w="788"/>
        <w:gridCol w:w="788"/>
      </w:tblGrid>
      <w:tr w:rsidR="005823C7" w:rsidRPr="00A65366">
        <w:trPr>
          <w:cantSplit/>
        </w:trPr>
        <w:tc>
          <w:tcPr>
            <w:tcW w:w="2518" w:type="dxa"/>
            <w:vMerge w:val="restart"/>
            <w:vAlign w:val="center"/>
          </w:tcPr>
          <w:p w:rsidR="005823C7" w:rsidRPr="00A65366" w:rsidRDefault="005823C7" w:rsidP="00595E72">
            <w:pPr>
              <w:pStyle w:val="Corpsdetexte3"/>
              <w:spacing w:beforeLines="40" w:afterLines="40" w:line="240" w:lineRule="auto"/>
              <w:ind w:left="0"/>
              <w:jc w:val="center"/>
              <w:rPr>
                <w:rFonts w:ascii="Arial" w:hAnsi="Arial" w:cs="Arial"/>
                <w:b/>
                <w:sz w:val="16"/>
              </w:rPr>
            </w:pPr>
            <w:r w:rsidRPr="00A65366">
              <w:rPr>
                <w:rFonts w:ascii="Arial" w:hAnsi="Arial" w:cs="Arial"/>
                <w:b/>
                <w:sz w:val="16"/>
              </w:rPr>
              <w:t>Polymères usuels</w:t>
            </w:r>
          </w:p>
        </w:tc>
        <w:tc>
          <w:tcPr>
            <w:tcW w:w="3070" w:type="dxa"/>
            <w:gridSpan w:val="5"/>
            <w:vAlign w:val="center"/>
          </w:tcPr>
          <w:p w:rsidR="005823C7" w:rsidRPr="00A65366" w:rsidRDefault="005823C7" w:rsidP="00595E72">
            <w:pPr>
              <w:pStyle w:val="Corpsdetexte3"/>
              <w:spacing w:beforeLines="40" w:afterLines="40" w:line="240" w:lineRule="auto"/>
              <w:ind w:left="0"/>
              <w:jc w:val="center"/>
              <w:rPr>
                <w:rFonts w:ascii="Arial" w:hAnsi="Arial" w:cs="Arial"/>
                <w:b/>
                <w:sz w:val="16"/>
              </w:rPr>
            </w:pPr>
            <w:r w:rsidRPr="00A65366">
              <w:rPr>
                <w:rFonts w:ascii="Arial" w:hAnsi="Arial" w:cs="Arial"/>
                <w:b/>
                <w:sz w:val="16"/>
              </w:rPr>
              <w:t>Principaux éléments constitutifs</w:t>
            </w:r>
          </w:p>
        </w:tc>
        <w:tc>
          <w:tcPr>
            <w:tcW w:w="4726" w:type="dxa"/>
            <w:gridSpan w:val="6"/>
            <w:vAlign w:val="center"/>
          </w:tcPr>
          <w:p w:rsidR="005823C7" w:rsidRPr="00A65366" w:rsidRDefault="005823C7" w:rsidP="00595E72">
            <w:pPr>
              <w:pStyle w:val="Corpsdetexte3"/>
              <w:spacing w:beforeLines="40" w:afterLines="40" w:line="240" w:lineRule="auto"/>
              <w:ind w:left="0"/>
              <w:jc w:val="center"/>
              <w:rPr>
                <w:rFonts w:ascii="Arial" w:hAnsi="Arial" w:cs="Arial"/>
                <w:b/>
                <w:sz w:val="16"/>
              </w:rPr>
            </w:pPr>
            <w:r w:rsidRPr="00A65366">
              <w:rPr>
                <w:rFonts w:ascii="Arial" w:hAnsi="Arial" w:cs="Arial"/>
                <w:b/>
                <w:sz w:val="16"/>
              </w:rPr>
              <w:t>Principaux gaz de combustion susceptibles de se dégager en quantité mesurable</w:t>
            </w:r>
          </w:p>
        </w:tc>
      </w:tr>
      <w:tr w:rsidR="005823C7" w:rsidRPr="00A65366">
        <w:trPr>
          <w:cantSplit/>
        </w:trPr>
        <w:tc>
          <w:tcPr>
            <w:tcW w:w="2518" w:type="dxa"/>
            <w:vMerge/>
            <w:vAlign w:val="center"/>
          </w:tcPr>
          <w:p w:rsidR="005823C7" w:rsidRPr="00A65366" w:rsidRDefault="005823C7" w:rsidP="00595E72">
            <w:pPr>
              <w:pStyle w:val="Corpsdetexte3"/>
              <w:spacing w:beforeLines="40" w:afterLines="40" w:line="240" w:lineRule="auto"/>
              <w:ind w:left="0"/>
              <w:jc w:val="center"/>
              <w:rPr>
                <w:rFonts w:ascii="Arial" w:hAnsi="Arial" w:cs="Arial"/>
                <w:b/>
                <w:sz w:val="16"/>
              </w:rPr>
            </w:pP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b/>
                <w:sz w:val="16"/>
              </w:rPr>
            </w:pPr>
            <w:r w:rsidRPr="00A65366">
              <w:rPr>
                <w:rFonts w:ascii="Arial" w:hAnsi="Arial" w:cs="Arial"/>
                <w:b/>
                <w:sz w:val="16"/>
              </w:rPr>
              <w:t>C</w:t>
            </w: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b/>
                <w:sz w:val="16"/>
              </w:rPr>
            </w:pPr>
            <w:r w:rsidRPr="00A65366">
              <w:rPr>
                <w:rFonts w:ascii="Arial" w:hAnsi="Arial" w:cs="Arial"/>
                <w:b/>
                <w:sz w:val="16"/>
              </w:rPr>
              <w:t>Cl</w:t>
            </w: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b/>
                <w:sz w:val="16"/>
              </w:rPr>
            </w:pPr>
            <w:r w:rsidRPr="00A65366">
              <w:rPr>
                <w:rFonts w:ascii="Arial" w:hAnsi="Arial" w:cs="Arial"/>
                <w:b/>
                <w:sz w:val="16"/>
              </w:rPr>
              <w:t>H</w:t>
            </w: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b/>
                <w:sz w:val="16"/>
              </w:rPr>
            </w:pPr>
            <w:r w:rsidRPr="00A65366">
              <w:rPr>
                <w:rFonts w:ascii="Arial" w:hAnsi="Arial" w:cs="Arial"/>
                <w:b/>
                <w:sz w:val="16"/>
              </w:rPr>
              <w:t>O</w:t>
            </w: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b/>
                <w:sz w:val="16"/>
              </w:rPr>
            </w:pPr>
            <w:r w:rsidRPr="00A65366">
              <w:rPr>
                <w:rFonts w:ascii="Arial" w:hAnsi="Arial" w:cs="Arial"/>
                <w:b/>
                <w:sz w:val="16"/>
              </w:rPr>
              <w:t>N</w:t>
            </w:r>
          </w:p>
        </w:tc>
        <w:tc>
          <w:tcPr>
            <w:tcW w:w="787" w:type="dxa"/>
            <w:vAlign w:val="center"/>
          </w:tcPr>
          <w:p w:rsidR="005823C7" w:rsidRPr="00A65366" w:rsidRDefault="005823C7" w:rsidP="00595E72">
            <w:pPr>
              <w:pStyle w:val="Corpsdetexte3"/>
              <w:spacing w:beforeLines="40" w:afterLines="40" w:line="240" w:lineRule="auto"/>
              <w:ind w:left="0"/>
              <w:jc w:val="center"/>
              <w:rPr>
                <w:rFonts w:ascii="Arial" w:hAnsi="Arial" w:cs="Arial"/>
                <w:b/>
                <w:sz w:val="16"/>
              </w:rPr>
            </w:pPr>
            <w:r w:rsidRPr="00A65366">
              <w:rPr>
                <w:rFonts w:ascii="Arial" w:hAnsi="Arial" w:cs="Arial"/>
                <w:b/>
                <w:sz w:val="16"/>
              </w:rPr>
              <w:t>CO</w:t>
            </w:r>
          </w:p>
        </w:tc>
        <w:tc>
          <w:tcPr>
            <w:tcW w:w="788" w:type="dxa"/>
            <w:vAlign w:val="center"/>
          </w:tcPr>
          <w:p w:rsidR="005823C7" w:rsidRPr="00A65366" w:rsidRDefault="005823C7" w:rsidP="00595E72">
            <w:pPr>
              <w:pStyle w:val="Corpsdetexte3"/>
              <w:spacing w:beforeLines="40" w:afterLines="40" w:line="240" w:lineRule="auto"/>
              <w:ind w:left="0"/>
              <w:jc w:val="center"/>
              <w:rPr>
                <w:rFonts w:ascii="Arial" w:hAnsi="Arial" w:cs="Arial"/>
                <w:b/>
                <w:sz w:val="16"/>
              </w:rPr>
            </w:pPr>
            <w:r w:rsidRPr="00A65366">
              <w:rPr>
                <w:rFonts w:ascii="Arial" w:hAnsi="Arial" w:cs="Arial"/>
                <w:b/>
                <w:sz w:val="16"/>
              </w:rPr>
              <w:t>CO</w:t>
            </w:r>
            <w:r w:rsidRPr="00A65366">
              <w:rPr>
                <w:rFonts w:ascii="Arial" w:hAnsi="Arial" w:cs="Arial"/>
                <w:sz w:val="20"/>
                <w:szCs w:val="20"/>
                <w:vertAlign w:val="subscript"/>
              </w:rPr>
              <w:t>2</w:t>
            </w:r>
          </w:p>
        </w:tc>
        <w:tc>
          <w:tcPr>
            <w:tcW w:w="788" w:type="dxa"/>
            <w:vAlign w:val="center"/>
          </w:tcPr>
          <w:p w:rsidR="005823C7" w:rsidRPr="00A65366" w:rsidRDefault="005823C7" w:rsidP="00595E72">
            <w:pPr>
              <w:pStyle w:val="Corpsdetexte3"/>
              <w:spacing w:beforeLines="40" w:afterLines="40" w:line="240" w:lineRule="auto"/>
              <w:ind w:left="0"/>
              <w:jc w:val="center"/>
              <w:rPr>
                <w:rFonts w:ascii="Arial" w:hAnsi="Arial" w:cs="Arial"/>
                <w:b/>
                <w:sz w:val="16"/>
              </w:rPr>
            </w:pPr>
            <w:r w:rsidRPr="00A65366">
              <w:rPr>
                <w:rFonts w:ascii="Arial" w:hAnsi="Arial" w:cs="Arial"/>
                <w:b/>
                <w:sz w:val="16"/>
              </w:rPr>
              <w:t>H</w:t>
            </w:r>
            <w:r w:rsidRPr="00A65366">
              <w:rPr>
                <w:rFonts w:ascii="Arial" w:hAnsi="Arial" w:cs="Arial"/>
                <w:sz w:val="20"/>
                <w:szCs w:val="20"/>
                <w:vertAlign w:val="subscript"/>
              </w:rPr>
              <w:t>2</w:t>
            </w:r>
            <w:r w:rsidRPr="00A65366">
              <w:rPr>
                <w:rFonts w:ascii="Arial" w:hAnsi="Arial" w:cs="Arial"/>
                <w:b/>
                <w:sz w:val="16"/>
              </w:rPr>
              <w:t>O</w:t>
            </w:r>
          </w:p>
        </w:tc>
        <w:tc>
          <w:tcPr>
            <w:tcW w:w="787" w:type="dxa"/>
            <w:vAlign w:val="center"/>
          </w:tcPr>
          <w:p w:rsidR="005823C7" w:rsidRPr="00A65366" w:rsidRDefault="005823C7" w:rsidP="00595E72">
            <w:pPr>
              <w:pStyle w:val="Corpsdetexte3"/>
              <w:spacing w:beforeLines="40" w:afterLines="40" w:line="240" w:lineRule="auto"/>
              <w:ind w:left="0"/>
              <w:jc w:val="center"/>
              <w:rPr>
                <w:rFonts w:ascii="Arial" w:hAnsi="Arial" w:cs="Arial"/>
                <w:b/>
                <w:sz w:val="16"/>
              </w:rPr>
            </w:pPr>
            <w:proofErr w:type="spellStart"/>
            <w:r w:rsidRPr="00A65366">
              <w:rPr>
                <w:rFonts w:ascii="Arial" w:hAnsi="Arial" w:cs="Arial"/>
                <w:b/>
                <w:sz w:val="16"/>
              </w:rPr>
              <w:t>HCl</w:t>
            </w:r>
            <w:proofErr w:type="spellEnd"/>
          </w:p>
        </w:tc>
        <w:tc>
          <w:tcPr>
            <w:tcW w:w="788" w:type="dxa"/>
            <w:vAlign w:val="center"/>
          </w:tcPr>
          <w:p w:rsidR="005823C7" w:rsidRPr="00A65366" w:rsidRDefault="005823C7" w:rsidP="00595E72">
            <w:pPr>
              <w:pStyle w:val="Corpsdetexte3"/>
              <w:spacing w:beforeLines="40" w:afterLines="40" w:line="240" w:lineRule="auto"/>
              <w:ind w:left="0"/>
              <w:jc w:val="center"/>
              <w:rPr>
                <w:rFonts w:ascii="Arial" w:hAnsi="Arial" w:cs="Arial"/>
                <w:b/>
                <w:sz w:val="16"/>
              </w:rPr>
            </w:pPr>
            <w:r w:rsidRPr="00A65366">
              <w:rPr>
                <w:rFonts w:ascii="Arial" w:hAnsi="Arial" w:cs="Arial"/>
                <w:b/>
                <w:sz w:val="16"/>
              </w:rPr>
              <w:t>NO</w:t>
            </w:r>
            <w:r w:rsidRPr="00A65366">
              <w:rPr>
                <w:rFonts w:ascii="Arial" w:hAnsi="Arial" w:cs="Arial"/>
                <w:sz w:val="20"/>
                <w:szCs w:val="20"/>
                <w:vertAlign w:val="subscript"/>
              </w:rPr>
              <w:t>2</w:t>
            </w:r>
          </w:p>
        </w:tc>
        <w:tc>
          <w:tcPr>
            <w:tcW w:w="788" w:type="dxa"/>
            <w:vAlign w:val="center"/>
          </w:tcPr>
          <w:p w:rsidR="005823C7" w:rsidRPr="00A65366" w:rsidRDefault="005823C7" w:rsidP="00595E72">
            <w:pPr>
              <w:pStyle w:val="Corpsdetexte3"/>
              <w:spacing w:beforeLines="40" w:afterLines="40" w:line="240" w:lineRule="auto"/>
              <w:ind w:left="0"/>
              <w:jc w:val="center"/>
              <w:rPr>
                <w:rFonts w:ascii="Arial" w:hAnsi="Arial" w:cs="Arial"/>
                <w:b/>
                <w:sz w:val="16"/>
              </w:rPr>
            </w:pPr>
            <w:r w:rsidRPr="00A65366">
              <w:rPr>
                <w:rFonts w:ascii="Arial" w:hAnsi="Arial" w:cs="Arial"/>
                <w:b/>
                <w:sz w:val="16"/>
              </w:rPr>
              <w:t>HCN</w:t>
            </w:r>
          </w:p>
        </w:tc>
      </w:tr>
      <w:tr w:rsidR="005823C7" w:rsidRPr="00A65366">
        <w:tc>
          <w:tcPr>
            <w:tcW w:w="2518" w:type="dxa"/>
          </w:tcPr>
          <w:p w:rsidR="005823C7" w:rsidRPr="00A65366" w:rsidRDefault="005823C7" w:rsidP="00595E72">
            <w:pPr>
              <w:pStyle w:val="Corpsdetexte3"/>
              <w:spacing w:beforeLines="40" w:afterLines="40" w:line="240" w:lineRule="auto"/>
              <w:ind w:left="0"/>
              <w:rPr>
                <w:rFonts w:ascii="Arial" w:hAnsi="Arial" w:cs="Arial"/>
                <w:sz w:val="16"/>
              </w:rPr>
            </w:pPr>
            <w:proofErr w:type="spellStart"/>
            <w:r w:rsidRPr="00A65366">
              <w:rPr>
                <w:rFonts w:ascii="Arial" w:hAnsi="Arial" w:cs="Arial"/>
                <w:sz w:val="16"/>
              </w:rPr>
              <w:t>Polyacrylonitrile</w:t>
            </w:r>
            <w:proofErr w:type="spellEnd"/>
            <w:r w:rsidRPr="00A65366">
              <w:rPr>
                <w:rFonts w:ascii="Arial" w:hAnsi="Arial" w:cs="Arial"/>
                <w:sz w:val="16"/>
              </w:rPr>
              <w:t>-butadiène-styrène (ABS)</w:t>
            </w: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p>
        </w:tc>
        <w:tc>
          <w:tcPr>
            <w:tcW w:w="787"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78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78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787"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p>
        </w:tc>
        <w:tc>
          <w:tcPr>
            <w:tcW w:w="78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78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r>
      <w:tr w:rsidR="005823C7" w:rsidRPr="00A65366">
        <w:tc>
          <w:tcPr>
            <w:tcW w:w="2518" w:type="dxa"/>
          </w:tcPr>
          <w:p w:rsidR="005823C7" w:rsidRPr="00A65366" w:rsidRDefault="005823C7" w:rsidP="00595E72">
            <w:pPr>
              <w:pStyle w:val="Corpsdetexte3"/>
              <w:spacing w:beforeLines="40" w:afterLines="40" w:line="240" w:lineRule="auto"/>
              <w:ind w:left="0"/>
              <w:rPr>
                <w:rFonts w:ascii="Arial" w:hAnsi="Arial" w:cs="Arial"/>
                <w:sz w:val="16"/>
              </w:rPr>
            </w:pPr>
            <w:r w:rsidRPr="00A65366">
              <w:rPr>
                <w:rFonts w:ascii="Arial" w:hAnsi="Arial" w:cs="Arial"/>
                <w:sz w:val="16"/>
              </w:rPr>
              <w:t>Polyamides (PA)</w:t>
            </w: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787"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78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78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787"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p>
        </w:tc>
        <w:tc>
          <w:tcPr>
            <w:tcW w:w="78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78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r>
      <w:tr w:rsidR="005823C7" w:rsidRPr="00A65366">
        <w:tc>
          <w:tcPr>
            <w:tcW w:w="2518" w:type="dxa"/>
          </w:tcPr>
          <w:p w:rsidR="005823C7" w:rsidRPr="00A65366" w:rsidRDefault="005823C7" w:rsidP="00595E72">
            <w:pPr>
              <w:pStyle w:val="Corpsdetexte3"/>
              <w:spacing w:beforeLines="40" w:afterLines="40" w:line="240" w:lineRule="auto"/>
              <w:ind w:left="0"/>
              <w:rPr>
                <w:rFonts w:ascii="Arial" w:hAnsi="Arial" w:cs="Arial"/>
                <w:sz w:val="16"/>
              </w:rPr>
            </w:pPr>
            <w:r w:rsidRPr="00A65366">
              <w:rPr>
                <w:rFonts w:ascii="Arial" w:hAnsi="Arial" w:cs="Arial"/>
                <w:sz w:val="16"/>
              </w:rPr>
              <w:t>Polychlorure de vinyle (PVC)</w:t>
            </w: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787"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78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78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787"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78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p>
        </w:tc>
        <w:tc>
          <w:tcPr>
            <w:tcW w:w="78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p>
        </w:tc>
      </w:tr>
      <w:tr w:rsidR="005823C7" w:rsidRPr="00A65366">
        <w:tc>
          <w:tcPr>
            <w:tcW w:w="2518" w:type="dxa"/>
          </w:tcPr>
          <w:p w:rsidR="005823C7" w:rsidRPr="00A65366" w:rsidRDefault="005823C7" w:rsidP="00595E72">
            <w:pPr>
              <w:pStyle w:val="Corpsdetexte3"/>
              <w:spacing w:beforeLines="40" w:afterLines="40" w:line="240" w:lineRule="auto"/>
              <w:ind w:left="0"/>
              <w:rPr>
                <w:rFonts w:ascii="Arial" w:hAnsi="Arial" w:cs="Arial"/>
                <w:sz w:val="16"/>
              </w:rPr>
            </w:pPr>
            <w:r w:rsidRPr="00A65366">
              <w:rPr>
                <w:rFonts w:ascii="Arial" w:hAnsi="Arial" w:cs="Arial"/>
                <w:sz w:val="16"/>
              </w:rPr>
              <w:t>Polyesters insaturés</w:t>
            </w: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p>
        </w:tc>
        <w:tc>
          <w:tcPr>
            <w:tcW w:w="787"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78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78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787"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p>
        </w:tc>
        <w:tc>
          <w:tcPr>
            <w:tcW w:w="78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p>
        </w:tc>
        <w:tc>
          <w:tcPr>
            <w:tcW w:w="78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p>
        </w:tc>
      </w:tr>
      <w:tr w:rsidR="005823C7" w:rsidRPr="00A65366">
        <w:tc>
          <w:tcPr>
            <w:tcW w:w="2518" w:type="dxa"/>
          </w:tcPr>
          <w:p w:rsidR="005823C7" w:rsidRPr="00A65366" w:rsidRDefault="005823C7" w:rsidP="00595E72">
            <w:pPr>
              <w:pStyle w:val="Corpsdetexte3"/>
              <w:spacing w:beforeLines="40" w:afterLines="40" w:line="240" w:lineRule="auto"/>
              <w:ind w:left="0"/>
              <w:jc w:val="left"/>
              <w:rPr>
                <w:rFonts w:ascii="Arial" w:hAnsi="Arial" w:cs="Arial"/>
                <w:sz w:val="16"/>
              </w:rPr>
            </w:pPr>
            <w:proofErr w:type="spellStart"/>
            <w:r w:rsidRPr="00A65366">
              <w:rPr>
                <w:rFonts w:ascii="Arial" w:hAnsi="Arial" w:cs="Arial"/>
                <w:sz w:val="16"/>
              </w:rPr>
              <w:t>Polyméthacrylate</w:t>
            </w:r>
            <w:proofErr w:type="spellEnd"/>
            <w:r w:rsidRPr="00A65366">
              <w:rPr>
                <w:rFonts w:ascii="Arial" w:hAnsi="Arial" w:cs="Arial"/>
                <w:sz w:val="16"/>
              </w:rPr>
              <w:t xml:space="preserve"> de méthyle (PMMA)</w:t>
            </w: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p>
        </w:tc>
        <w:tc>
          <w:tcPr>
            <w:tcW w:w="787"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78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78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787"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p>
        </w:tc>
        <w:tc>
          <w:tcPr>
            <w:tcW w:w="78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p>
        </w:tc>
        <w:tc>
          <w:tcPr>
            <w:tcW w:w="78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p>
        </w:tc>
      </w:tr>
      <w:tr w:rsidR="005823C7" w:rsidRPr="00A65366">
        <w:tc>
          <w:tcPr>
            <w:tcW w:w="2518" w:type="dxa"/>
          </w:tcPr>
          <w:p w:rsidR="005823C7" w:rsidRPr="00A65366" w:rsidRDefault="005823C7" w:rsidP="00595E72">
            <w:pPr>
              <w:pStyle w:val="Corpsdetexte3"/>
              <w:spacing w:beforeLines="40" w:afterLines="40" w:line="240" w:lineRule="auto"/>
              <w:ind w:left="0"/>
              <w:rPr>
                <w:rFonts w:ascii="Arial" w:hAnsi="Arial" w:cs="Arial"/>
                <w:sz w:val="16"/>
              </w:rPr>
            </w:pPr>
            <w:r w:rsidRPr="00A65366">
              <w:rPr>
                <w:rFonts w:ascii="Arial" w:hAnsi="Arial" w:cs="Arial"/>
                <w:sz w:val="16"/>
              </w:rPr>
              <w:t>Polyéthylène (PE)</w:t>
            </w: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p>
        </w:tc>
        <w:tc>
          <w:tcPr>
            <w:tcW w:w="787"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78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78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787"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p>
        </w:tc>
        <w:tc>
          <w:tcPr>
            <w:tcW w:w="78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p>
        </w:tc>
        <w:tc>
          <w:tcPr>
            <w:tcW w:w="78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p>
        </w:tc>
      </w:tr>
      <w:tr w:rsidR="005823C7" w:rsidRPr="00A65366">
        <w:tc>
          <w:tcPr>
            <w:tcW w:w="2518" w:type="dxa"/>
          </w:tcPr>
          <w:p w:rsidR="005823C7" w:rsidRPr="00A65366" w:rsidRDefault="005823C7" w:rsidP="00595E72">
            <w:pPr>
              <w:pStyle w:val="Corpsdetexte3"/>
              <w:spacing w:beforeLines="40" w:afterLines="40" w:line="240" w:lineRule="auto"/>
              <w:ind w:left="0"/>
              <w:rPr>
                <w:rFonts w:ascii="Arial" w:hAnsi="Arial" w:cs="Arial"/>
                <w:sz w:val="16"/>
              </w:rPr>
            </w:pPr>
            <w:r w:rsidRPr="00A65366">
              <w:rPr>
                <w:rFonts w:ascii="Arial" w:hAnsi="Arial" w:cs="Arial"/>
                <w:sz w:val="16"/>
              </w:rPr>
              <w:t>Polypropylène (PP)</w:t>
            </w: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p>
        </w:tc>
        <w:tc>
          <w:tcPr>
            <w:tcW w:w="787"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78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78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787"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p>
        </w:tc>
        <w:tc>
          <w:tcPr>
            <w:tcW w:w="78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p>
        </w:tc>
        <w:tc>
          <w:tcPr>
            <w:tcW w:w="78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p>
        </w:tc>
      </w:tr>
      <w:tr w:rsidR="005823C7" w:rsidRPr="00A65366">
        <w:tc>
          <w:tcPr>
            <w:tcW w:w="2518" w:type="dxa"/>
          </w:tcPr>
          <w:p w:rsidR="005823C7" w:rsidRPr="00A65366" w:rsidRDefault="005823C7" w:rsidP="00595E72">
            <w:pPr>
              <w:pStyle w:val="Corpsdetexte3"/>
              <w:spacing w:beforeLines="40" w:afterLines="40" w:line="240" w:lineRule="auto"/>
              <w:ind w:left="0"/>
              <w:rPr>
                <w:rFonts w:ascii="Arial" w:hAnsi="Arial" w:cs="Arial"/>
                <w:sz w:val="16"/>
              </w:rPr>
            </w:pPr>
            <w:r w:rsidRPr="00A65366">
              <w:rPr>
                <w:rFonts w:ascii="Arial" w:hAnsi="Arial" w:cs="Arial"/>
                <w:sz w:val="16"/>
              </w:rPr>
              <w:t>Polystyrène (PS)</w:t>
            </w: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p>
        </w:tc>
        <w:tc>
          <w:tcPr>
            <w:tcW w:w="61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p>
        </w:tc>
        <w:tc>
          <w:tcPr>
            <w:tcW w:w="787"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78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78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X</w:t>
            </w:r>
          </w:p>
        </w:tc>
        <w:tc>
          <w:tcPr>
            <w:tcW w:w="787"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p>
        </w:tc>
        <w:tc>
          <w:tcPr>
            <w:tcW w:w="78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p>
        </w:tc>
        <w:tc>
          <w:tcPr>
            <w:tcW w:w="78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p>
        </w:tc>
      </w:tr>
    </w:tbl>
    <w:p w:rsidR="005823C7" w:rsidRDefault="005823C7" w:rsidP="00595E72">
      <w:pPr>
        <w:pStyle w:val="Corpsdetexte3"/>
        <w:spacing w:beforeLines="40" w:afterLines="40" w:line="240" w:lineRule="auto"/>
        <w:ind w:left="0"/>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8"/>
        <w:gridCol w:w="7826"/>
      </w:tblGrid>
      <w:tr w:rsidR="005823C7" w:rsidRPr="00A65366">
        <w:tc>
          <w:tcPr>
            <w:tcW w:w="2518" w:type="dxa"/>
            <w:vAlign w:val="center"/>
          </w:tcPr>
          <w:p w:rsidR="005823C7" w:rsidRPr="00A65366" w:rsidRDefault="005823C7" w:rsidP="00595E72">
            <w:pPr>
              <w:pStyle w:val="Corpsdetexte3"/>
              <w:spacing w:beforeLines="40" w:afterLines="40" w:line="240" w:lineRule="auto"/>
              <w:ind w:left="0"/>
              <w:jc w:val="center"/>
              <w:rPr>
                <w:rFonts w:ascii="Arial" w:hAnsi="Arial" w:cs="Arial"/>
                <w:b/>
                <w:sz w:val="20"/>
                <w:szCs w:val="20"/>
              </w:rPr>
            </w:pPr>
            <w:r w:rsidRPr="00A65366">
              <w:rPr>
                <w:rFonts w:ascii="Arial" w:hAnsi="Arial" w:cs="Arial"/>
                <w:b/>
                <w:sz w:val="20"/>
                <w:szCs w:val="20"/>
              </w:rPr>
              <w:t xml:space="preserve">DETERMINATION DE </w:t>
            </w:r>
            <w:smartTag w:uri="urn:schemas-microsoft-com:office:smarttags" w:element="PersonName">
              <w:smartTagPr>
                <w:attr w:name="ProductID" w:val="LA COMPOSITION DES"/>
              </w:smartTagPr>
              <w:r w:rsidRPr="00A65366">
                <w:rPr>
                  <w:rFonts w:ascii="Arial" w:hAnsi="Arial" w:cs="Arial"/>
                  <w:b/>
                  <w:sz w:val="20"/>
                  <w:szCs w:val="20"/>
                </w:rPr>
                <w:t>LA COMPOSITION DES</w:t>
              </w:r>
            </w:smartTag>
            <w:r w:rsidRPr="00A65366">
              <w:rPr>
                <w:rFonts w:ascii="Arial" w:hAnsi="Arial" w:cs="Arial"/>
                <w:b/>
                <w:sz w:val="20"/>
                <w:szCs w:val="20"/>
              </w:rPr>
              <w:t xml:space="preserve"> FUMEES</w:t>
            </w:r>
          </w:p>
        </w:tc>
        <w:tc>
          <w:tcPr>
            <w:tcW w:w="7826"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La méthode retenue consiste à faire le bilan matière par éléments chimiques à partir de la composition chimiques de matériaux combustibles susceptibles d’être mise en jeu lors d’un incendie et à appliquer le principe de la conservation de la masse. Les principales hypothèses retenues sur le devenir des éléments et des sources potentielles de nuisances sont les suivantes :</w:t>
            </w:r>
          </w:p>
          <w:p w:rsidR="005823C7" w:rsidRPr="00A65366" w:rsidRDefault="005823C7" w:rsidP="00595E72">
            <w:pPr>
              <w:pStyle w:val="Corpsdetexte3"/>
              <w:numPr>
                <w:ilvl w:val="0"/>
                <w:numId w:val="10"/>
              </w:numPr>
              <w:spacing w:beforeLines="40" w:afterLines="40" w:line="240" w:lineRule="auto"/>
              <w:rPr>
                <w:rFonts w:ascii="Arial" w:hAnsi="Arial" w:cs="Arial"/>
                <w:sz w:val="20"/>
                <w:szCs w:val="20"/>
              </w:rPr>
            </w:pPr>
            <w:r w:rsidRPr="00A65366">
              <w:rPr>
                <w:rFonts w:ascii="Arial" w:hAnsi="Arial" w:cs="Arial"/>
                <w:sz w:val="20"/>
                <w:szCs w:val="20"/>
              </w:rPr>
              <w:t>Le rapport molaire CO/CO2 est pris égal à 0,1 ;</w:t>
            </w:r>
          </w:p>
          <w:p w:rsidR="005823C7" w:rsidRPr="00A65366" w:rsidRDefault="005823C7" w:rsidP="00595E72">
            <w:pPr>
              <w:pStyle w:val="Corpsdetexte3"/>
              <w:numPr>
                <w:ilvl w:val="0"/>
                <w:numId w:val="10"/>
              </w:numPr>
              <w:spacing w:beforeLines="40" w:afterLines="40" w:line="240" w:lineRule="auto"/>
              <w:rPr>
                <w:rFonts w:ascii="Arial" w:hAnsi="Arial" w:cs="Arial"/>
                <w:sz w:val="20"/>
                <w:szCs w:val="20"/>
              </w:rPr>
            </w:pPr>
            <w:r w:rsidRPr="00A65366">
              <w:rPr>
                <w:rFonts w:ascii="Arial" w:hAnsi="Arial" w:cs="Arial"/>
                <w:sz w:val="20"/>
                <w:szCs w:val="20"/>
              </w:rPr>
              <w:t xml:space="preserve">100 % du Cl se retrouve sous forme de </w:t>
            </w:r>
            <w:proofErr w:type="spellStart"/>
            <w:r w:rsidRPr="00A65366">
              <w:rPr>
                <w:rFonts w:ascii="Arial" w:hAnsi="Arial" w:cs="Arial"/>
                <w:sz w:val="20"/>
                <w:szCs w:val="20"/>
              </w:rPr>
              <w:t>HCl</w:t>
            </w:r>
            <w:proofErr w:type="spellEnd"/>
            <w:r w:rsidRPr="00A65366">
              <w:rPr>
                <w:rFonts w:ascii="Arial" w:hAnsi="Arial" w:cs="Arial"/>
                <w:sz w:val="20"/>
                <w:szCs w:val="20"/>
              </w:rPr>
              <w:t> ;</w:t>
            </w:r>
          </w:p>
          <w:p w:rsidR="005823C7" w:rsidRPr="00A65366" w:rsidRDefault="005823C7" w:rsidP="00595E72">
            <w:pPr>
              <w:pStyle w:val="Corpsdetexte3"/>
              <w:numPr>
                <w:ilvl w:val="0"/>
                <w:numId w:val="10"/>
              </w:numPr>
              <w:spacing w:beforeLines="40" w:afterLines="40" w:line="240" w:lineRule="auto"/>
              <w:rPr>
                <w:rFonts w:ascii="Arial" w:hAnsi="Arial" w:cs="Arial"/>
                <w:sz w:val="20"/>
                <w:szCs w:val="20"/>
              </w:rPr>
            </w:pPr>
            <w:r w:rsidRPr="00A65366">
              <w:rPr>
                <w:rFonts w:ascii="Arial" w:hAnsi="Arial" w:cs="Arial"/>
                <w:sz w:val="20"/>
                <w:szCs w:val="20"/>
              </w:rPr>
              <w:t>100 % du S se retrouve sous forme de SO2 ;</w:t>
            </w:r>
          </w:p>
          <w:p w:rsidR="005823C7" w:rsidRPr="00A65366" w:rsidRDefault="005823C7" w:rsidP="00595E72">
            <w:pPr>
              <w:pStyle w:val="Corpsdetexte3"/>
              <w:numPr>
                <w:ilvl w:val="0"/>
                <w:numId w:val="10"/>
              </w:numPr>
              <w:spacing w:beforeLines="40" w:afterLines="40" w:line="240" w:lineRule="auto"/>
              <w:rPr>
                <w:rFonts w:ascii="Arial" w:hAnsi="Arial" w:cs="Arial"/>
                <w:sz w:val="20"/>
                <w:szCs w:val="20"/>
              </w:rPr>
            </w:pPr>
            <w:r w:rsidRPr="00A65366">
              <w:rPr>
                <w:rFonts w:ascii="Arial" w:hAnsi="Arial" w:cs="Arial"/>
                <w:sz w:val="20"/>
                <w:szCs w:val="20"/>
              </w:rPr>
              <w:t>Concernant les recombinaisons de l’azote :</w:t>
            </w:r>
          </w:p>
          <w:p w:rsidR="005823C7" w:rsidRPr="00A65366" w:rsidRDefault="005823C7" w:rsidP="00595E72">
            <w:pPr>
              <w:pStyle w:val="Corpsdetexte3"/>
              <w:spacing w:beforeLines="40" w:afterLines="40" w:line="240" w:lineRule="auto"/>
              <w:ind w:left="568" w:hanging="284"/>
              <w:rPr>
                <w:rFonts w:ascii="Arial" w:hAnsi="Arial" w:cs="Arial"/>
                <w:sz w:val="20"/>
                <w:szCs w:val="20"/>
              </w:rPr>
            </w:pPr>
            <w:r w:rsidRPr="00A65366">
              <w:rPr>
                <w:rFonts w:ascii="Arial" w:hAnsi="Arial" w:cs="Arial"/>
                <w:sz w:val="20"/>
                <w:szCs w:val="20"/>
              </w:rPr>
              <w:t>-</w:t>
            </w:r>
            <w:r w:rsidRPr="00A65366">
              <w:rPr>
                <w:rFonts w:ascii="Arial" w:hAnsi="Arial" w:cs="Arial"/>
                <w:sz w:val="20"/>
                <w:szCs w:val="20"/>
              </w:rPr>
              <w:tab/>
              <w:t>x % en (</w:t>
            </w:r>
            <w:proofErr w:type="spellStart"/>
            <w:r w:rsidRPr="00A65366">
              <w:rPr>
                <w:rFonts w:ascii="Arial" w:hAnsi="Arial" w:cs="Arial"/>
                <w:sz w:val="20"/>
                <w:szCs w:val="20"/>
              </w:rPr>
              <w:t>NOx</w:t>
            </w:r>
            <w:proofErr w:type="spellEnd"/>
            <w:r w:rsidRPr="00A65366">
              <w:rPr>
                <w:rFonts w:ascii="Arial" w:hAnsi="Arial" w:cs="Arial"/>
                <w:sz w:val="20"/>
                <w:szCs w:val="20"/>
              </w:rPr>
              <w:t xml:space="preserve">+HCN) avec x variant de 30 à 50 % avec une répartition arbitraire pour moitié en </w:t>
            </w:r>
            <w:proofErr w:type="spellStart"/>
            <w:r w:rsidRPr="00A65366">
              <w:rPr>
                <w:rFonts w:ascii="Arial" w:hAnsi="Arial" w:cs="Arial"/>
                <w:sz w:val="20"/>
                <w:szCs w:val="20"/>
              </w:rPr>
              <w:t>NOx</w:t>
            </w:r>
            <w:proofErr w:type="spellEnd"/>
            <w:r w:rsidRPr="00A65366">
              <w:rPr>
                <w:rFonts w:ascii="Arial" w:hAnsi="Arial" w:cs="Arial"/>
                <w:sz w:val="20"/>
                <w:szCs w:val="20"/>
              </w:rPr>
              <w:t xml:space="preserve"> et pour moitié en HCN ;</w:t>
            </w:r>
          </w:p>
          <w:p w:rsidR="005823C7" w:rsidRPr="00A65366" w:rsidRDefault="005823C7" w:rsidP="00595E72">
            <w:pPr>
              <w:pStyle w:val="Corpsdetexte3"/>
              <w:spacing w:beforeLines="40" w:afterLines="40" w:line="240" w:lineRule="auto"/>
              <w:ind w:left="284"/>
              <w:rPr>
                <w:rFonts w:ascii="Arial" w:hAnsi="Arial" w:cs="Arial"/>
                <w:sz w:val="20"/>
                <w:szCs w:val="20"/>
              </w:rPr>
            </w:pPr>
            <w:r w:rsidRPr="00A65366">
              <w:rPr>
                <w:rFonts w:ascii="Arial" w:hAnsi="Arial" w:cs="Arial"/>
                <w:sz w:val="20"/>
                <w:szCs w:val="20"/>
              </w:rPr>
              <w:t>-</w:t>
            </w:r>
            <w:r w:rsidRPr="00A65366">
              <w:rPr>
                <w:rFonts w:ascii="Arial" w:hAnsi="Arial" w:cs="Arial"/>
                <w:sz w:val="20"/>
                <w:szCs w:val="20"/>
              </w:rPr>
              <w:tab/>
              <w:t>50 % à 60 % en N2 ;</w:t>
            </w:r>
          </w:p>
          <w:p w:rsidR="005823C7" w:rsidRPr="00A65366" w:rsidRDefault="005823C7" w:rsidP="00595E72">
            <w:pPr>
              <w:pStyle w:val="Corpsdetexte3"/>
              <w:spacing w:beforeLines="40" w:afterLines="40" w:line="240" w:lineRule="auto"/>
              <w:ind w:left="284"/>
              <w:rPr>
                <w:rFonts w:ascii="Arial" w:hAnsi="Arial" w:cs="Arial"/>
                <w:sz w:val="20"/>
                <w:szCs w:val="20"/>
              </w:rPr>
            </w:pPr>
            <w:r w:rsidRPr="00A65366">
              <w:rPr>
                <w:rFonts w:ascii="Arial" w:hAnsi="Arial" w:cs="Arial"/>
                <w:sz w:val="20"/>
                <w:szCs w:val="20"/>
              </w:rPr>
              <w:t>-</w:t>
            </w:r>
            <w:r w:rsidRPr="00A65366">
              <w:rPr>
                <w:rFonts w:ascii="Arial" w:hAnsi="Arial" w:cs="Arial"/>
                <w:sz w:val="20"/>
                <w:szCs w:val="20"/>
              </w:rPr>
              <w:tab/>
              <w:t>NH3 minoritaire.</w:t>
            </w:r>
          </w:p>
        </w:tc>
      </w:tr>
    </w:tbl>
    <w:p w:rsidR="005823C7" w:rsidRDefault="005823C7">
      <w:pPr>
        <w:pStyle w:val="Corpsdetexte3"/>
        <w:ind w:left="0"/>
        <w:rPr>
          <w:sz w:val="20"/>
          <w:szCs w:val="20"/>
        </w:rPr>
      </w:pPr>
    </w:p>
    <w:p w:rsidR="005823C7" w:rsidRPr="00A65366" w:rsidRDefault="005823C7" w:rsidP="00595E72">
      <w:pPr>
        <w:pStyle w:val="Corpsdetexte3"/>
        <w:spacing w:beforeLines="40" w:afterLines="40" w:line="240" w:lineRule="auto"/>
        <w:ind w:left="0"/>
        <w:jc w:val="center"/>
        <w:rPr>
          <w:rFonts w:ascii="Arial" w:hAnsi="Arial" w:cs="Arial"/>
          <w:b/>
          <w:sz w:val="20"/>
          <w:szCs w:val="20"/>
        </w:rPr>
      </w:pPr>
      <w:r>
        <w:rPr>
          <w:sz w:val="20"/>
          <w:szCs w:val="20"/>
        </w:rPr>
        <w:br w:type="page"/>
      </w:r>
      <w:r w:rsidRPr="00A65366">
        <w:rPr>
          <w:rFonts w:ascii="Arial" w:hAnsi="Arial" w:cs="Arial"/>
          <w:b/>
          <w:sz w:val="20"/>
          <w:szCs w:val="20"/>
        </w:rPr>
        <w:lastRenderedPageBreak/>
        <w:t>ETAPE 1 – TERME SOURCE (SUITE)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8"/>
        <w:gridCol w:w="7826"/>
      </w:tblGrid>
      <w:tr w:rsidR="005823C7" w:rsidRPr="00A65366">
        <w:tc>
          <w:tcPr>
            <w:tcW w:w="10344" w:type="dxa"/>
            <w:gridSpan w:val="2"/>
            <w:vAlign w:val="center"/>
          </w:tcPr>
          <w:p w:rsidR="005823C7" w:rsidRPr="00A65366" w:rsidRDefault="005823C7" w:rsidP="00595E72">
            <w:pPr>
              <w:pStyle w:val="Corpsdetexte3"/>
              <w:spacing w:beforeLines="40" w:afterLines="40" w:line="240" w:lineRule="auto"/>
              <w:ind w:left="0"/>
              <w:jc w:val="center"/>
              <w:rPr>
                <w:rFonts w:ascii="Arial" w:hAnsi="Arial" w:cs="Arial"/>
                <w:sz w:val="20"/>
                <w:szCs w:val="20"/>
              </w:rPr>
            </w:pPr>
            <w:r w:rsidRPr="00A65366">
              <w:rPr>
                <w:rFonts w:ascii="Arial" w:hAnsi="Arial" w:cs="Arial"/>
                <w:b/>
                <w:sz w:val="20"/>
                <w:szCs w:val="20"/>
              </w:rPr>
              <w:t>CARACTERISTIQUES THERMOCINETIQUES DE L’INCENDIE</w:t>
            </w:r>
          </w:p>
        </w:tc>
      </w:tr>
      <w:tr w:rsidR="005823C7" w:rsidRPr="00A65366">
        <w:tc>
          <w:tcPr>
            <w:tcW w:w="2518" w:type="dxa"/>
            <w:vAlign w:val="center"/>
          </w:tcPr>
          <w:p w:rsidR="005823C7" w:rsidRPr="00A65366" w:rsidRDefault="005823C7" w:rsidP="00595E72">
            <w:pPr>
              <w:pStyle w:val="Corpsdetexte3"/>
              <w:spacing w:beforeLines="40" w:afterLines="40" w:line="240" w:lineRule="auto"/>
              <w:ind w:left="0"/>
              <w:jc w:val="center"/>
              <w:rPr>
                <w:rFonts w:ascii="Arial" w:hAnsi="Arial" w:cs="Arial"/>
                <w:b/>
                <w:sz w:val="20"/>
                <w:szCs w:val="20"/>
              </w:rPr>
            </w:pPr>
            <w:r w:rsidRPr="00A65366">
              <w:rPr>
                <w:rFonts w:ascii="Arial" w:hAnsi="Arial" w:cs="Arial"/>
                <w:b/>
                <w:sz w:val="20"/>
                <w:szCs w:val="20"/>
              </w:rPr>
              <w:t>DEBIT DE FUMEES</w:t>
            </w:r>
          </w:p>
        </w:tc>
        <w:tc>
          <w:tcPr>
            <w:tcW w:w="7826"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Il fixe la quantité de produits (polluants) émise à l’atmosphère.</w:t>
            </w:r>
          </w:p>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Il est fonction de la vitesse de combustion du combustible.</w:t>
            </w:r>
          </w:p>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Plus le débit de fumées est élevé, plus il sera difficile de diluer les fumées.</w:t>
            </w:r>
          </w:p>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 xml:space="preserve">D’après HESKESTAD (1984), le débit total D de fumée traversant la section à la hauteur h peut être relié à la puissance thermique totale </w:t>
            </w:r>
            <w:proofErr w:type="spellStart"/>
            <w:r w:rsidRPr="00A65366">
              <w:rPr>
                <w:rFonts w:ascii="Arial" w:hAnsi="Arial" w:cs="Arial"/>
                <w:sz w:val="20"/>
                <w:szCs w:val="20"/>
              </w:rPr>
              <w:t>Qt</w:t>
            </w:r>
            <w:proofErr w:type="spellEnd"/>
            <w:r w:rsidRPr="00A65366">
              <w:rPr>
                <w:rFonts w:ascii="Arial" w:hAnsi="Arial" w:cs="Arial"/>
                <w:sz w:val="20"/>
                <w:szCs w:val="20"/>
              </w:rPr>
              <w:t xml:space="preserve"> dégagée par l’incendie au moyen de la formule suivante :</w:t>
            </w:r>
          </w:p>
          <w:p w:rsidR="005823C7" w:rsidRPr="00A65366" w:rsidRDefault="005823C7" w:rsidP="00595E72">
            <w:pPr>
              <w:pStyle w:val="Corpsdetexte3"/>
              <w:spacing w:beforeLines="40" w:afterLines="40" w:line="240" w:lineRule="auto"/>
              <w:ind w:left="0"/>
              <w:jc w:val="center"/>
              <w:rPr>
                <w:rFonts w:ascii="Arial" w:hAnsi="Arial" w:cs="Arial"/>
                <w:b/>
                <w:sz w:val="20"/>
                <w:szCs w:val="20"/>
              </w:rPr>
            </w:pPr>
            <w:r w:rsidRPr="00A65366">
              <w:rPr>
                <w:rFonts w:ascii="Arial" w:hAnsi="Arial" w:cs="Arial"/>
                <w:b/>
                <w:sz w:val="20"/>
                <w:szCs w:val="20"/>
              </w:rPr>
              <w:t>D=3,24.</w:t>
            </w:r>
            <w:proofErr w:type="spellStart"/>
            <w:r w:rsidRPr="00A65366">
              <w:rPr>
                <w:rFonts w:ascii="Arial" w:hAnsi="Arial" w:cs="Arial"/>
                <w:b/>
                <w:sz w:val="20"/>
                <w:szCs w:val="20"/>
              </w:rPr>
              <w:t>Qt</w:t>
            </w:r>
            <w:proofErr w:type="spellEnd"/>
          </w:p>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Où</w:t>
            </w:r>
            <w:r w:rsidRPr="00A65366">
              <w:rPr>
                <w:rFonts w:ascii="Arial" w:hAnsi="Arial" w:cs="Arial"/>
                <w:sz w:val="20"/>
                <w:szCs w:val="20"/>
              </w:rPr>
              <w:tab/>
            </w:r>
            <w:r w:rsidRPr="00A65366">
              <w:rPr>
                <w:rFonts w:ascii="Arial" w:hAnsi="Arial" w:cs="Arial"/>
                <w:sz w:val="20"/>
                <w:szCs w:val="20"/>
              </w:rPr>
              <w:tab/>
            </w:r>
            <w:proofErr w:type="spellStart"/>
            <w:r w:rsidRPr="00A65366">
              <w:rPr>
                <w:rFonts w:ascii="Arial" w:hAnsi="Arial" w:cs="Arial"/>
                <w:sz w:val="20"/>
                <w:szCs w:val="20"/>
              </w:rPr>
              <w:t>Qt</w:t>
            </w:r>
            <w:proofErr w:type="spellEnd"/>
            <w:r w:rsidRPr="00A65366">
              <w:rPr>
                <w:rFonts w:ascii="Arial" w:hAnsi="Arial" w:cs="Arial"/>
                <w:sz w:val="20"/>
                <w:szCs w:val="20"/>
              </w:rPr>
              <w:tab/>
            </w:r>
            <w:r w:rsidRPr="00A65366">
              <w:rPr>
                <w:rFonts w:ascii="Arial" w:hAnsi="Arial" w:cs="Arial"/>
                <w:sz w:val="20"/>
                <w:szCs w:val="20"/>
              </w:rPr>
              <w:tab/>
              <w:t>:</w:t>
            </w:r>
            <w:r w:rsidRPr="00A65366">
              <w:rPr>
                <w:rFonts w:ascii="Arial" w:hAnsi="Arial" w:cs="Arial"/>
                <w:sz w:val="20"/>
                <w:szCs w:val="20"/>
              </w:rPr>
              <w:tab/>
              <w:t>puissance thermique totale en MW</w:t>
            </w:r>
          </w:p>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ab/>
            </w:r>
            <w:r w:rsidRPr="00A65366">
              <w:rPr>
                <w:rFonts w:ascii="Arial" w:hAnsi="Arial" w:cs="Arial"/>
                <w:sz w:val="20"/>
                <w:szCs w:val="20"/>
              </w:rPr>
              <w:tab/>
              <w:t>D</w:t>
            </w:r>
            <w:r w:rsidRPr="00A65366">
              <w:rPr>
                <w:rFonts w:ascii="Arial" w:hAnsi="Arial" w:cs="Arial"/>
                <w:sz w:val="20"/>
                <w:szCs w:val="20"/>
              </w:rPr>
              <w:tab/>
            </w:r>
            <w:r w:rsidRPr="00A65366">
              <w:rPr>
                <w:rFonts w:ascii="Arial" w:hAnsi="Arial" w:cs="Arial"/>
                <w:sz w:val="20"/>
                <w:szCs w:val="20"/>
              </w:rPr>
              <w:tab/>
              <w:t>:</w:t>
            </w:r>
            <w:r w:rsidRPr="00A65366">
              <w:rPr>
                <w:rFonts w:ascii="Arial" w:hAnsi="Arial" w:cs="Arial"/>
                <w:sz w:val="20"/>
                <w:szCs w:val="20"/>
              </w:rPr>
              <w:tab/>
              <w:t>débit total de fumée en kg/s</w:t>
            </w:r>
          </w:p>
          <w:p w:rsidR="005823C7" w:rsidRPr="00A65366" w:rsidRDefault="005823C7" w:rsidP="00595E72">
            <w:pPr>
              <w:pStyle w:val="Corpsdetexte3"/>
              <w:spacing w:beforeLines="40" w:afterLines="40" w:line="240" w:lineRule="auto"/>
              <w:ind w:left="0"/>
              <w:rPr>
                <w:rFonts w:ascii="Arial" w:hAnsi="Arial" w:cs="Arial"/>
                <w:sz w:val="20"/>
                <w:szCs w:val="20"/>
              </w:rPr>
            </w:pPr>
          </w:p>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 xml:space="preserve">La puissance thermique de combustion </w:t>
            </w:r>
            <w:proofErr w:type="spellStart"/>
            <w:r w:rsidRPr="00A65366">
              <w:rPr>
                <w:rFonts w:ascii="Arial" w:hAnsi="Arial" w:cs="Arial"/>
                <w:sz w:val="20"/>
                <w:szCs w:val="20"/>
              </w:rPr>
              <w:t>Qt</w:t>
            </w:r>
            <w:proofErr w:type="spellEnd"/>
            <w:r w:rsidRPr="00A65366">
              <w:rPr>
                <w:rFonts w:ascii="Arial" w:hAnsi="Arial" w:cs="Arial"/>
                <w:sz w:val="20"/>
                <w:szCs w:val="20"/>
              </w:rPr>
              <w:t xml:space="preserve"> est déterminée à l’aide de la formule suivante :</w:t>
            </w:r>
          </w:p>
          <w:p w:rsidR="005823C7" w:rsidRPr="00A65366" w:rsidRDefault="005823C7" w:rsidP="00595E72">
            <w:pPr>
              <w:pStyle w:val="Corpsdetexte3"/>
              <w:spacing w:beforeLines="40" w:afterLines="40" w:line="240" w:lineRule="auto"/>
              <w:ind w:left="0"/>
              <w:jc w:val="center"/>
              <w:rPr>
                <w:rFonts w:ascii="Arial" w:hAnsi="Arial" w:cs="Arial"/>
                <w:b/>
                <w:sz w:val="20"/>
                <w:szCs w:val="20"/>
              </w:rPr>
            </w:pPr>
            <w:proofErr w:type="spellStart"/>
            <w:r w:rsidRPr="00A65366">
              <w:rPr>
                <w:rFonts w:ascii="Arial" w:hAnsi="Arial" w:cs="Arial"/>
                <w:b/>
                <w:sz w:val="20"/>
                <w:szCs w:val="20"/>
              </w:rPr>
              <w:t>Qt</w:t>
            </w:r>
            <w:proofErr w:type="spellEnd"/>
            <w:r w:rsidRPr="00A65366">
              <w:rPr>
                <w:rFonts w:ascii="Arial" w:hAnsi="Arial" w:cs="Arial"/>
                <w:b/>
                <w:sz w:val="20"/>
                <w:szCs w:val="20"/>
              </w:rPr>
              <w:t>=10</w:t>
            </w:r>
            <w:r w:rsidRPr="00A65366">
              <w:rPr>
                <w:rFonts w:ascii="Arial" w:hAnsi="Arial" w:cs="Arial"/>
                <w:b/>
                <w:sz w:val="20"/>
                <w:szCs w:val="20"/>
                <w:vertAlign w:val="superscript"/>
              </w:rPr>
              <w:t>-6</w:t>
            </w:r>
            <w:r w:rsidRPr="00A65366">
              <w:rPr>
                <w:rFonts w:ascii="Arial" w:hAnsi="Arial" w:cs="Arial"/>
                <w:b/>
                <w:sz w:val="20"/>
                <w:szCs w:val="20"/>
              </w:rPr>
              <w:t>.m”.A.PCI</w:t>
            </w:r>
          </w:p>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Où</w:t>
            </w:r>
            <w:r w:rsidRPr="00A65366">
              <w:rPr>
                <w:rFonts w:ascii="Arial" w:hAnsi="Arial" w:cs="Arial"/>
                <w:sz w:val="20"/>
                <w:szCs w:val="20"/>
              </w:rPr>
              <w:tab/>
            </w:r>
            <w:r w:rsidRPr="00A65366">
              <w:rPr>
                <w:rFonts w:ascii="Arial" w:hAnsi="Arial" w:cs="Arial"/>
                <w:sz w:val="20"/>
                <w:szCs w:val="20"/>
              </w:rPr>
              <w:tab/>
            </w:r>
            <w:proofErr w:type="spellStart"/>
            <w:r w:rsidRPr="00A65366">
              <w:rPr>
                <w:rFonts w:ascii="Arial" w:hAnsi="Arial" w:cs="Arial"/>
                <w:sz w:val="20"/>
                <w:szCs w:val="20"/>
              </w:rPr>
              <w:t>Qt</w:t>
            </w:r>
            <w:proofErr w:type="spellEnd"/>
            <w:r w:rsidRPr="00A65366">
              <w:rPr>
                <w:rFonts w:ascii="Arial" w:hAnsi="Arial" w:cs="Arial"/>
                <w:sz w:val="20"/>
                <w:szCs w:val="20"/>
              </w:rPr>
              <w:tab/>
            </w:r>
            <w:r w:rsidRPr="00A65366">
              <w:rPr>
                <w:rFonts w:ascii="Arial" w:hAnsi="Arial" w:cs="Arial"/>
                <w:sz w:val="20"/>
                <w:szCs w:val="20"/>
              </w:rPr>
              <w:tab/>
              <w:t>:</w:t>
            </w:r>
            <w:r w:rsidRPr="00A65366">
              <w:rPr>
                <w:rFonts w:ascii="Arial" w:hAnsi="Arial" w:cs="Arial"/>
                <w:sz w:val="20"/>
                <w:szCs w:val="20"/>
              </w:rPr>
              <w:tab/>
              <w:t>puissance thermique totale en MW</w:t>
            </w:r>
          </w:p>
          <w:p w:rsidR="005823C7" w:rsidRPr="00A65366" w:rsidRDefault="005823C7" w:rsidP="00595E72">
            <w:pPr>
              <w:pStyle w:val="Corpsdetexte3"/>
              <w:tabs>
                <w:tab w:val="left" w:pos="1168"/>
              </w:tabs>
              <w:spacing w:beforeLines="40" w:afterLines="40" w:line="240" w:lineRule="auto"/>
              <w:ind w:left="1420" w:hanging="819"/>
              <w:rPr>
                <w:rFonts w:ascii="Arial" w:hAnsi="Arial" w:cs="Arial"/>
                <w:sz w:val="20"/>
                <w:szCs w:val="20"/>
              </w:rPr>
            </w:pPr>
            <w:r w:rsidRPr="00A65366">
              <w:rPr>
                <w:rFonts w:ascii="Arial" w:hAnsi="Arial" w:cs="Arial"/>
                <w:sz w:val="20"/>
                <w:szCs w:val="20"/>
              </w:rPr>
              <w:t>m”</w:t>
            </w:r>
            <w:r w:rsidRPr="00A65366">
              <w:rPr>
                <w:rFonts w:ascii="Arial" w:hAnsi="Arial" w:cs="Arial"/>
                <w:sz w:val="20"/>
                <w:szCs w:val="20"/>
              </w:rPr>
              <w:tab/>
              <w:t>:</w:t>
            </w:r>
            <w:r w:rsidRPr="00A65366">
              <w:rPr>
                <w:rFonts w:ascii="Arial" w:hAnsi="Arial" w:cs="Arial"/>
                <w:sz w:val="20"/>
                <w:szCs w:val="20"/>
              </w:rPr>
              <w:tab/>
              <w:t>vitesse spécifique de combustion (en g/m²/s) obtenue par la moyenne pondérée des vitesses de combustion des différentes familles de produits mis en jeu.</w:t>
            </w:r>
          </w:p>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ab/>
            </w:r>
            <w:r w:rsidRPr="00A65366">
              <w:rPr>
                <w:rFonts w:ascii="Arial" w:hAnsi="Arial" w:cs="Arial"/>
                <w:sz w:val="20"/>
                <w:szCs w:val="20"/>
              </w:rPr>
              <w:tab/>
              <w:t>A</w:t>
            </w:r>
            <w:r w:rsidRPr="00A65366">
              <w:rPr>
                <w:rFonts w:ascii="Arial" w:hAnsi="Arial" w:cs="Arial"/>
                <w:sz w:val="20"/>
                <w:szCs w:val="20"/>
              </w:rPr>
              <w:tab/>
            </w:r>
            <w:r w:rsidRPr="00A65366">
              <w:rPr>
                <w:rFonts w:ascii="Arial" w:hAnsi="Arial" w:cs="Arial"/>
                <w:sz w:val="20"/>
                <w:szCs w:val="20"/>
              </w:rPr>
              <w:tab/>
              <w:t>:</w:t>
            </w:r>
            <w:r w:rsidRPr="00A65366">
              <w:rPr>
                <w:rFonts w:ascii="Arial" w:hAnsi="Arial" w:cs="Arial"/>
                <w:sz w:val="20"/>
                <w:szCs w:val="20"/>
              </w:rPr>
              <w:tab/>
              <w:t>surface de combustible en feu (en m²)</w:t>
            </w:r>
          </w:p>
          <w:p w:rsidR="005823C7" w:rsidRPr="00A65366" w:rsidRDefault="005823C7" w:rsidP="00595E72">
            <w:pPr>
              <w:pStyle w:val="Corpsdetexte3"/>
              <w:tabs>
                <w:tab w:val="left" w:pos="1168"/>
              </w:tabs>
              <w:spacing w:beforeLines="40" w:afterLines="40" w:line="240" w:lineRule="auto"/>
              <w:ind w:left="1420" w:hanging="819"/>
              <w:rPr>
                <w:rFonts w:ascii="Arial" w:hAnsi="Arial" w:cs="Arial"/>
                <w:sz w:val="20"/>
                <w:szCs w:val="20"/>
              </w:rPr>
            </w:pPr>
            <w:r w:rsidRPr="00A65366">
              <w:rPr>
                <w:rFonts w:ascii="Arial" w:hAnsi="Arial" w:cs="Arial"/>
                <w:sz w:val="20"/>
                <w:szCs w:val="20"/>
              </w:rPr>
              <w:t>PCI</w:t>
            </w:r>
            <w:r w:rsidRPr="00A65366">
              <w:rPr>
                <w:rFonts w:ascii="Arial" w:hAnsi="Arial" w:cs="Arial"/>
                <w:sz w:val="20"/>
                <w:szCs w:val="20"/>
              </w:rPr>
              <w:tab/>
              <w:t>:</w:t>
            </w:r>
            <w:r w:rsidRPr="00A65366">
              <w:rPr>
                <w:rFonts w:ascii="Arial" w:hAnsi="Arial" w:cs="Arial"/>
                <w:sz w:val="20"/>
                <w:szCs w:val="20"/>
              </w:rPr>
              <w:tab/>
              <w:t>chaleur de combustion du combustible (en J/g) obtenue par la moyenne pondérée des chaleurs de combustion des différentes familles de produits mis en jeu.</w:t>
            </w:r>
          </w:p>
        </w:tc>
      </w:tr>
      <w:tr w:rsidR="005823C7" w:rsidRPr="00A65366">
        <w:tc>
          <w:tcPr>
            <w:tcW w:w="2518" w:type="dxa"/>
            <w:vAlign w:val="center"/>
          </w:tcPr>
          <w:p w:rsidR="005823C7" w:rsidRPr="00A65366" w:rsidRDefault="005823C7" w:rsidP="00595E72">
            <w:pPr>
              <w:pStyle w:val="Corpsdetexte3"/>
              <w:spacing w:beforeLines="40" w:afterLines="40" w:line="240" w:lineRule="auto"/>
              <w:ind w:left="0"/>
              <w:jc w:val="center"/>
              <w:rPr>
                <w:rFonts w:ascii="Arial" w:hAnsi="Arial" w:cs="Arial"/>
                <w:b/>
                <w:sz w:val="20"/>
                <w:szCs w:val="20"/>
              </w:rPr>
            </w:pPr>
            <w:r w:rsidRPr="00A65366">
              <w:rPr>
                <w:rFonts w:ascii="Arial" w:hAnsi="Arial" w:cs="Arial"/>
                <w:b/>
                <w:sz w:val="20"/>
                <w:szCs w:val="20"/>
              </w:rPr>
              <w:t>HAUTEUR D’EMISSION</w:t>
            </w:r>
          </w:p>
        </w:tc>
        <w:tc>
          <w:tcPr>
            <w:tcW w:w="7826"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 xml:space="preserve">Il s’agit de l’altitude à laquelle a lieu la fin </w:t>
            </w:r>
            <w:proofErr w:type="gramStart"/>
            <w:r w:rsidRPr="00A65366">
              <w:rPr>
                <w:rFonts w:ascii="Arial" w:hAnsi="Arial" w:cs="Arial"/>
                <w:sz w:val="20"/>
                <w:szCs w:val="20"/>
              </w:rPr>
              <w:t>des réaction chimiques</w:t>
            </w:r>
            <w:proofErr w:type="gramEnd"/>
            <w:r w:rsidRPr="00A65366">
              <w:rPr>
                <w:rFonts w:ascii="Arial" w:hAnsi="Arial" w:cs="Arial"/>
                <w:sz w:val="20"/>
                <w:szCs w:val="20"/>
              </w:rPr>
              <w:t xml:space="preserve"> de combustion. Plus la hauteur d’émission est importante, plus l’impact devrait être faible (dilution en altitude)</w:t>
            </w:r>
          </w:p>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La hauteur d’émission des fumées h est obtenue par la formule d’</w:t>
            </w:r>
            <w:proofErr w:type="spellStart"/>
            <w:r w:rsidRPr="00A65366">
              <w:rPr>
                <w:rFonts w:ascii="Arial" w:hAnsi="Arial" w:cs="Arial"/>
                <w:sz w:val="20"/>
                <w:szCs w:val="20"/>
              </w:rPr>
              <w:t>Heskestad</w:t>
            </w:r>
            <w:proofErr w:type="spellEnd"/>
            <w:r w:rsidRPr="00A65366">
              <w:rPr>
                <w:rFonts w:ascii="Arial" w:hAnsi="Arial" w:cs="Arial"/>
                <w:sz w:val="20"/>
                <w:szCs w:val="20"/>
              </w:rPr>
              <w:t xml:space="preserve"> suivante :</w:t>
            </w:r>
          </w:p>
          <w:p w:rsidR="005823C7" w:rsidRPr="00A65366" w:rsidRDefault="005823C7" w:rsidP="00595E72">
            <w:pPr>
              <w:pStyle w:val="Corpsdetexte3"/>
              <w:spacing w:beforeLines="40" w:afterLines="40" w:line="240" w:lineRule="auto"/>
              <w:ind w:left="0"/>
              <w:jc w:val="center"/>
              <w:rPr>
                <w:rFonts w:ascii="Arial" w:hAnsi="Arial" w:cs="Arial"/>
                <w:b/>
                <w:sz w:val="20"/>
                <w:szCs w:val="20"/>
                <w:vertAlign w:val="superscript"/>
              </w:rPr>
            </w:pPr>
            <w:r w:rsidRPr="00A65366">
              <w:rPr>
                <w:rFonts w:ascii="Arial" w:hAnsi="Arial" w:cs="Arial"/>
                <w:b/>
                <w:sz w:val="20"/>
                <w:szCs w:val="20"/>
              </w:rPr>
              <w:t>h=0,166</w:t>
            </w:r>
            <w:proofErr w:type="gramStart"/>
            <w:r w:rsidRPr="00A65366">
              <w:rPr>
                <w:rFonts w:ascii="Arial" w:hAnsi="Arial" w:cs="Arial"/>
                <w:b/>
                <w:sz w:val="20"/>
                <w:szCs w:val="20"/>
              </w:rPr>
              <w:t>.(</w:t>
            </w:r>
            <w:proofErr w:type="gramEnd"/>
            <w:r w:rsidRPr="00A65366">
              <w:rPr>
                <w:rFonts w:ascii="Arial" w:hAnsi="Arial" w:cs="Arial"/>
                <w:b/>
                <w:sz w:val="20"/>
                <w:szCs w:val="20"/>
              </w:rPr>
              <w:t>10</w:t>
            </w:r>
            <w:r w:rsidRPr="00A65366">
              <w:rPr>
                <w:rFonts w:ascii="Arial" w:hAnsi="Arial" w:cs="Arial"/>
                <w:b/>
                <w:sz w:val="20"/>
                <w:szCs w:val="20"/>
                <w:vertAlign w:val="superscript"/>
              </w:rPr>
              <w:t>3</w:t>
            </w:r>
            <w:r w:rsidRPr="00A65366">
              <w:rPr>
                <w:rFonts w:ascii="Arial" w:hAnsi="Arial" w:cs="Arial"/>
                <w:b/>
                <w:sz w:val="20"/>
                <w:szCs w:val="20"/>
              </w:rPr>
              <w:t>.</w:t>
            </w:r>
            <w:proofErr w:type="spellStart"/>
            <w:r w:rsidRPr="00A65366">
              <w:rPr>
                <w:rFonts w:ascii="Arial" w:hAnsi="Arial" w:cs="Arial"/>
                <w:b/>
                <w:sz w:val="20"/>
                <w:szCs w:val="20"/>
              </w:rPr>
              <w:t>Qc</w:t>
            </w:r>
            <w:proofErr w:type="spellEnd"/>
            <w:r w:rsidRPr="00A65366">
              <w:rPr>
                <w:rFonts w:ascii="Arial" w:hAnsi="Arial" w:cs="Arial"/>
                <w:b/>
                <w:sz w:val="20"/>
                <w:szCs w:val="20"/>
              </w:rPr>
              <w:t>)</w:t>
            </w:r>
            <w:r w:rsidRPr="00A65366">
              <w:rPr>
                <w:rFonts w:ascii="Arial" w:hAnsi="Arial" w:cs="Arial"/>
                <w:b/>
                <w:sz w:val="20"/>
                <w:szCs w:val="20"/>
                <w:vertAlign w:val="superscript"/>
              </w:rPr>
              <w:t>0,4</w:t>
            </w:r>
          </w:p>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Où</w:t>
            </w:r>
            <w:r w:rsidRPr="00A65366">
              <w:rPr>
                <w:rFonts w:ascii="Arial" w:hAnsi="Arial" w:cs="Arial"/>
                <w:sz w:val="20"/>
                <w:szCs w:val="20"/>
              </w:rPr>
              <w:tab/>
            </w:r>
            <w:r w:rsidRPr="00A65366">
              <w:rPr>
                <w:rFonts w:ascii="Arial" w:hAnsi="Arial" w:cs="Arial"/>
                <w:sz w:val="20"/>
                <w:szCs w:val="20"/>
              </w:rPr>
              <w:tab/>
            </w:r>
            <w:proofErr w:type="spellStart"/>
            <w:r w:rsidRPr="00A65366">
              <w:rPr>
                <w:rFonts w:ascii="Arial" w:hAnsi="Arial" w:cs="Arial"/>
                <w:sz w:val="20"/>
                <w:szCs w:val="20"/>
              </w:rPr>
              <w:t>Qc</w:t>
            </w:r>
            <w:proofErr w:type="spellEnd"/>
            <w:r w:rsidRPr="00A65366">
              <w:rPr>
                <w:rFonts w:ascii="Arial" w:hAnsi="Arial" w:cs="Arial"/>
                <w:sz w:val="20"/>
                <w:szCs w:val="20"/>
              </w:rPr>
              <w:tab/>
            </w:r>
            <w:r w:rsidRPr="00A65366">
              <w:rPr>
                <w:rFonts w:ascii="Arial" w:hAnsi="Arial" w:cs="Arial"/>
                <w:sz w:val="20"/>
                <w:szCs w:val="20"/>
              </w:rPr>
              <w:tab/>
              <w:t>:</w:t>
            </w:r>
            <w:r w:rsidRPr="00A65366">
              <w:rPr>
                <w:rFonts w:ascii="Arial" w:hAnsi="Arial" w:cs="Arial"/>
                <w:sz w:val="20"/>
                <w:szCs w:val="20"/>
              </w:rPr>
              <w:tab/>
              <w:t xml:space="preserve">puissance thermique </w:t>
            </w:r>
            <w:proofErr w:type="spellStart"/>
            <w:r w:rsidRPr="00A65366">
              <w:rPr>
                <w:rFonts w:ascii="Arial" w:hAnsi="Arial" w:cs="Arial"/>
                <w:sz w:val="20"/>
                <w:szCs w:val="20"/>
              </w:rPr>
              <w:t>convectée</w:t>
            </w:r>
            <w:proofErr w:type="spellEnd"/>
            <w:r w:rsidRPr="00A65366">
              <w:rPr>
                <w:rFonts w:ascii="Arial" w:hAnsi="Arial" w:cs="Arial"/>
                <w:sz w:val="20"/>
                <w:szCs w:val="20"/>
              </w:rPr>
              <w:t xml:space="preserve"> en MW</w:t>
            </w:r>
          </w:p>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ab/>
            </w:r>
            <w:r w:rsidRPr="00A65366">
              <w:rPr>
                <w:rFonts w:ascii="Arial" w:hAnsi="Arial" w:cs="Arial"/>
                <w:sz w:val="20"/>
                <w:szCs w:val="20"/>
              </w:rPr>
              <w:tab/>
              <w:t>h</w:t>
            </w:r>
            <w:r w:rsidRPr="00A65366">
              <w:rPr>
                <w:rFonts w:ascii="Arial" w:hAnsi="Arial" w:cs="Arial"/>
                <w:sz w:val="20"/>
                <w:szCs w:val="20"/>
              </w:rPr>
              <w:tab/>
            </w:r>
            <w:r w:rsidRPr="00A65366">
              <w:rPr>
                <w:rFonts w:ascii="Arial" w:hAnsi="Arial" w:cs="Arial"/>
                <w:sz w:val="20"/>
                <w:szCs w:val="20"/>
              </w:rPr>
              <w:tab/>
              <w:t>:</w:t>
            </w:r>
            <w:r w:rsidRPr="00A65366">
              <w:rPr>
                <w:rFonts w:ascii="Arial" w:hAnsi="Arial" w:cs="Arial"/>
                <w:sz w:val="20"/>
                <w:szCs w:val="20"/>
              </w:rPr>
              <w:tab/>
              <w:t>hauteur d’émission des fumées en m</w:t>
            </w:r>
          </w:p>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 xml:space="preserve">La puissance thermique </w:t>
            </w:r>
            <w:proofErr w:type="spellStart"/>
            <w:r w:rsidRPr="00A65366">
              <w:rPr>
                <w:rFonts w:ascii="Arial" w:hAnsi="Arial" w:cs="Arial"/>
                <w:sz w:val="20"/>
                <w:szCs w:val="20"/>
              </w:rPr>
              <w:t>convectée</w:t>
            </w:r>
            <w:proofErr w:type="spellEnd"/>
            <w:r w:rsidRPr="00A65366">
              <w:rPr>
                <w:rFonts w:ascii="Arial" w:hAnsi="Arial" w:cs="Arial"/>
                <w:sz w:val="20"/>
                <w:szCs w:val="20"/>
              </w:rPr>
              <w:t xml:space="preserve"> </w:t>
            </w:r>
            <w:proofErr w:type="spellStart"/>
            <w:r w:rsidRPr="00A65366">
              <w:rPr>
                <w:rFonts w:ascii="Arial" w:hAnsi="Arial" w:cs="Arial"/>
                <w:sz w:val="20"/>
                <w:szCs w:val="20"/>
              </w:rPr>
              <w:t>Qc</w:t>
            </w:r>
            <w:proofErr w:type="spellEnd"/>
            <w:r w:rsidRPr="00A65366">
              <w:rPr>
                <w:rFonts w:ascii="Arial" w:hAnsi="Arial" w:cs="Arial"/>
                <w:sz w:val="20"/>
                <w:szCs w:val="20"/>
              </w:rPr>
              <w:t xml:space="preserve"> est donnée par la formule d’HESKESTAD suivante :</w:t>
            </w:r>
          </w:p>
          <w:p w:rsidR="005823C7" w:rsidRPr="00A65366" w:rsidRDefault="005823C7" w:rsidP="00595E72">
            <w:pPr>
              <w:pStyle w:val="Corpsdetexte3"/>
              <w:spacing w:beforeLines="40" w:afterLines="40" w:line="240" w:lineRule="auto"/>
              <w:ind w:left="0"/>
              <w:jc w:val="center"/>
              <w:rPr>
                <w:rFonts w:ascii="Arial" w:hAnsi="Arial" w:cs="Arial"/>
                <w:b/>
                <w:sz w:val="20"/>
                <w:szCs w:val="20"/>
                <w:vertAlign w:val="superscript"/>
              </w:rPr>
            </w:pPr>
            <w:proofErr w:type="spellStart"/>
            <w:r w:rsidRPr="00A65366">
              <w:rPr>
                <w:rFonts w:ascii="Arial" w:hAnsi="Arial" w:cs="Arial"/>
                <w:b/>
                <w:sz w:val="20"/>
                <w:szCs w:val="20"/>
              </w:rPr>
              <w:t>Qc</w:t>
            </w:r>
            <w:proofErr w:type="spellEnd"/>
            <w:r w:rsidRPr="00A65366">
              <w:rPr>
                <w:rFonts w:ascii="Arial" w:hAnsi="Arial" w:cs="Arial"/>
                <w:b/>
                <w:sz w:val="20"/>
                <w:szCs w:val="20"/>
              </w:rPr>
              <w:t>=</w:t>
            </w:r>
            <w:r w:rsidRPr="00A65366">
              <w:rPr>
                <w:rFonts w:ascii="Arial" w:hAnsi="Arial" w:cs="Arial"/>
                <w:b/>
                <w:sz w:val="20"/>
                <w:szCs w:val="20"/>
              </w:rPr>
              <w:sym w:font="Symbol" w:char="F061"/>
            </w:r>
            <w:r w:rsidRPr="00A65366">
              <w:rPr>
                <w:rFonts w:ascii="Arial" w:hAnsi="Arial" w:cs="Arial"/>
                <w:b/>
                <w:sz w:val="20"/>
                <w:szCs w:val="20"/>
              </w:rPr>
              <w:t>.</w:t>
            </w:r>
            <w:proofErr w:type="spellStart"/>
            <w:r w:rsidRPr="00A65366">
              <w:rPr>
                <w:rFonts w:ascii="Arial" w:hAnsi="Arial" w:cs="Arial"/>
                <w:b/>
                <w:sz w:val="20"/>
                <w:szCs w:val="20"/>
              </w:rPr>
              <w:t>Qt</w:t>
            </w:r>
            <w:proofErr w:type="spellEnd"/>
          </w:p>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Où</w:t>
            </w:r>
            <w:r w:rsidRPr="00A65366">
              <w:rPr>
                <w:rFonts w:ascii="Arial" w:hAnsi="Arial" w:cs="Arial"/>
                <w:sz w:val="20"/>
                <w:szCs w:val="20"/>
              </w:rPr>
              <w:tab/>
            </w:r>
            <w:r w:rsidRPr="00A65366">
              <w:rPr>
                <w:rFonts w:ascii="Arial" w:hAnsi="Arial" w:cs="Arial"/>
                <w:sz w:val="20"/>
                <w:szCs w:val="20"/>
              </w:rPr>
              <w:tab/>
            </w:r>
            <w:proofErr w:type="spellStart"/>
            <w:r w:rsidRPr="00A65366">
              <w:rPr>
                <w:rFonts w:ascii="Arial" w:hAnsi="Arial" w:cs="Arial"/>
                <w:sz w:val="20"/>
                <w:szCs w:val="20"/>
              </w:rPr>
              <w:t>Qc</w:t>
            </w:r>
            <w:proofErr w:type="spellEnd"/>
            <w:r w:rsidRPr="00A65366">
              <w:rPr>
                <w:rFonts w:ascii="Arial" w:hAnsi="Arial" w:cs="Arial"/>
                <w:sz w:val="20"/>
                <w:szCs w:val="20"/>
              </w:rPr>
              <w:tab/>
            </w:r>
            <w:r w:rsidRPr="00A65366">
              <w:rPr>
                <w:rFonts w:ascii="Arial" w:hAnsi="Arial" w:cs="Arial"/>
                <w:sz w:val="20"/>
                <w:szCs w:val="20"/>
              </w:rPr>
              <w:tab/>
              <w:t>:</w:t>
            </w:r>
            <w:r w:rsidRPr="00A65366">
              <w:rPr>
                <w:rFonts w:ascii="Arial" w:hAnsi="Arial" w:cs="Arial"/>
                <w:sz w:val="20"/>
                <w:szCs w:val="20"/>
              </w:rPr>
              <w:tab/>
              <w:t xml:space="preserve">puissance thermique </w:t>
            </w:r>
            <w:proofErr w:type="spellStart"/>
            <w:r w:rsidRPr="00A65366">
              <w:rPr>
                <w:rFonts w:ascii="Arial" w:hAnsi="Arial" w:cs="Arial"/>
                <w:sz w:val="20"/>
                <w:szCs w:val="20"/>
              </w:rPr>
              <w:t>convectée</w:t>
            </w:r>
            <w:proofErr w:type="spellEnd"/>
            <w:r w:rsidRPr="00A65366">
              <w:rPr>
                <w:rFonts w:ascii="Arial" w:hAnsi="Arial" w:cs="Arial"/>
                <w:sz w:val="20"/>
                <w:szCs w:val="20"/>
              </w:rPr>
              <w:t xml:space="preserve"> (en MW)</w:t>
            </w:r>
          </w:p>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ab/>
            </w:r>
            <w:r w:rsidRPr="00A65366">
              <w:rPr>
                <w:rFonts w:ascii="Arial" w:hAnsi="Arial" w:cs="Arial"/>
                <w:sz w:val="20"/>
                <w:szCs w:val="20"/>
              </w:rPr>
              <w:tab/>
            </w:r>
            <w:proofErr w:type="spellStart"/>
            <w:r w:rsidRPr="00A65366">
              <w:rPr>
                <w:rFonts w:ascii="Arial" w:hAnsi="Arial" w:cs="Arial"/>
                <w:sz w:val="20"/>
                <w:szCs w:val="20"/>
              </w:rPr>
              <w:t>Qt</w:t>
            </w:r>
            <w:proofErr w:type="spellEnd"/>
            <w:r w:rsidRPr="00A65366">
              <w:rPr>
                <w:rFonts w:ascii="Arial" w:hAnsi="Arial" w:cs="Arial"/>
                <w:sz w:val="20"/>
                <w:szCs w:val="20"/>
              </w:rPr>
              <w:tab/>
            </w:r>
            <w:r w:rsidRPr="00A65366">
              <w:rPr>
                <w:rFonts w:ascii="Arial" w:hAnsi="Arial" w:cs="Arial"/>
                <w:sz w:val="20"/>
                <w:szCs w:val="20"/>
              </w:rPr>
              <w:tab/>
              <w:t>:</w:t>
            </w:r>
            <w:r w:rsidRPr="00A65366">
              <w:rPr>
                <w:rFonts w:ascii="Arial" w:hAnsi="Arial" w:cs="Arial"/>
                <w:sz w:val="20"/>
                <w:szCs w:val="20"/>
              </w:rPr>
              <w:tab/>
              <w:t>puissance thermique totale (en MW)</w:t>
            </w:r>
          </w:p>
          <w:p w:rsidR="005823C7" w:rsidRPr="00A65366" w:rsidRDefault="005823C7" w:rsidP="00595E72">
            <w:pPr>
              <w:pStyle w:val="Corpsdetexte3"/>
              <w:tabs>
                <w:tab w:val="left" w:pos="1168"/>
              </w:tabs>
              <w:spacing w:beforeLines="40" w:afterLines="40" w:line="240" w:lineRule="auto"/>
              <w:ind w:left="1420" w:hanging="819"/>
              <w:rPr>
                <w:rFonts w:ascii="Arial" w:hAnsi="Arial" w:cs="Arial"/>
                <w:sz w:val="20"/>
                <w:szCs w:val="20"/>
              </w:rPr>
            </w:pPr>
            <w:r w:rsidRPr="00A65366">
              <w:rPr>
                <w:rFonts w:ascii="Arial" w:hAnsi="Arial" w:cs="Arial"/>
                <w:sz w:val="20"/>
                <w:szCs w:val="20"/>
              </w:rPr>
              <w:sym w:font="Symbol" w:char="F061"/>
            </w:r>
            <w:r w:rsidRPr="00A65366">
              <w:rPr>
                <w:rFonts w:ascii="Arial" w:hAnsi="Arial" w:cs="Arial"/>
                <w:sz w:val="20"/>
                <w:szCs w:val="20"/>
              </w:rPr>
              <w:tab/>
              <w:t>:</w:t>
            </w:r>
            <w:r w:rsidRPr="00A65366">
              <w:rPr>
                <w:rFonts w:ascii="Arial" w:hAnsi="Arial" w:cs="Arial"/>
                <w:sz w:val="20"/>
                <w:szCs w:val="20"/>
              </w:rPr>
              <w:tab/>
              <w:t xml:space="preserve">fraction (en %) de la puissance thermique totale transférée par convection ; à priori </w:t>
            </w:r>
            <w:r w:rsidRPr="00A65366">
              <w:rPr>
                <w:rFonts w:ascii="Arial" w:hAnsi="Arial" w:cs="Arial"/>
                <w:sz w:val="20"/>
                <w:szCs w:val="20"/>
              </w:rPr>
              <w:sym w:font="Symbol" w:char="F061"/>
            </w:r>
            <w:r w:rsidRPr="00A65366">
              <w:rPr>
                <w:rFonts w:ascii="Arial" w:hAnsi="Arial" w:cs="Arial"/>
                <w:sz w:val="20"/>
                <w:szCs w:val="20"/>
              </w:rPr>
              <w:t xml:space="preserve"> </w:t>
            </w:r>
            <w:r w:rsidRPr="00A65366">
              <w:rPr>
                <w:rFonts w:ascii="Arial" w:hAnsi="Arial" w:cs="Arial"/>
                <w:sz w:val="20"/>
                <w:szCs w:val="20"/>
              </w:rPr>
              <w:sym w:font="Symbol" w:char="F0B3"/>
            </w:r>
            <w:r w:rsidRPr="00A65366">
              <w:rPr>
                <w:rFonts w:ascii="Arial" w:hAnsi="Arial" w:cs="Arial"/>
                <w:sz w:val="20"/>
                <w:szCs w:val="20"/>
              </w:rPr>
              <w:t>60%</w:t>
            </w:r>
          </w:p>
        </w:tc>
      </w:tr>
      <w:tr w:rsidR="005823C7" w:rsidRPr="00A65366">
        <w:tc>
          <w:tcPr>
            <w:tcW w:w="2518" w:type="dxa"/>
            <w:vAlign w:val="center"/>
          </w:tcPr>
          <w:p w:rsidR="005823C7" w:rsidRPr="00A65366" w:rsidRDefault="005823C7" w:rsidP="00595E72">
            <w:pPr>
              <w:pStyle w:val="Corpsdetexte3"/>
              <w:spacing w:beforeLines="40" w:afterLines="40" w:line="240" w:lineRule="auto"/>
              <w:ind w:left="0"/>
              <w:jc w:val="center"/>
              <w:rPr>
                <w:rFonts w:ascii="Arial" w:hAnsi="Arial" w:cs="Arial"/>
                <w:b/>
                <w:sz w:val="20"/>
                <w:szCs w:val="20"/>
              </w:rPr>
            </w:pPr>
            <w:r w:rsidRPr="00A65366">
              <w:rPr>
                <w:rFonts w:ascii="Arial" w:hAnsi="Arial" w:cs="Arial"/>
                <w:b/>
                <w:sz w:val="20"/>
                <w:szCs w:val="20"/>
              </w:rPr>
              <w:t>TEMPERATURE</w:t>
            </w:r>
          </w:p>
        </w:tc>
        <w:tc>
          <w:tcPr>
            <w:tcW w:w="7826"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Elle est fonction de la nature des combustibles et des conditions de ventilation du foyer. Plus les fumées ont une température élevée, plus elles sont susceptibles de s’élever du fait de la poussée induite par la différence de densité avec l’air.</w:t>
            </w:r>
          </w:p>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D’après HESKESTAD, à la hauteur d’émission h, l’écart moyen de température entre les fumées et l’air ambiant est de 250°K.</w:t>
            </w:r>
          </w:p>
        </w:tc>
      </w:tr>
      <w:tr w:rsidR="005823C7" w:rsidRPr="00A65366">
        <w:tc>
          <w:tcPr>
            <w:tcW w:w="2518" w:type="dxa"/>
            <w:vAlign w:val="center"/>
          </w:tcPr>
          <w:p w:rsidR="005823C7" w:rsidRPr="00A65366" w:rsidRDefault="005823C7" w:rsidP="00595E72">
            <w:pPr>
              <w:pStyle w:val="Corpsdetexte3"/>
              <w:spacing w:beforeLines="40" w:afterLines="40" w:line="240" w:lineRule="auto"/>
              <w:ind w:left="0"/>
              <w:jc w:val="center"/>
              <w:rPr>
                <w:rFonts w:ascii="Arial" w:hAnsi="Arial" w:cs="Arial"/>
                <w:b/>
                <w:sz w:val="20"/>
                <w:szCs w:val="20"/>
              </w:rPr>
            </w:pPr>
            <w:r w:rsidRPr="00A65366">
              <w:rPr>
                <w:rFonts w:ascii="Arial" w:hAnsi="Arial" w:cs="Arial"/>
                <w:b/>
                <w:sz w:val="20"/>
                <w:szCs w:val="20"/>
              </w:rPr>
              <w:t>VITESSE</w:t>
            </w:r>
          </w:p>
        </w:tc>
        <w:tc>
          <w:tcPr>
            <w:tcW w:w="7826"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 xml:space="preserve">Elle est fonction de la température des gaz de combustion. Plus la </w:t>
            </w:r>
            <w:proofErr w:type="gramStart"/>
            <w:r w:rsidRPr="00A65366">
              <w:rPr>
                <w:rFonts w:ascii="Arial" w:hAnsi="Arial" w:cs="Arial"/>
                <w:sz w:val="20"/>
                <w:szCs w:val="20"/>
              </w:rPr>
              <w:t>vitesse est</w:t>
            </w:r>
            <w:proofErr w:type="gramEnd"/>
            <w:r w:rsidRPr="00A65366">
              <w:rPr>
                <w:rFonts w:ascii="Arial" w:hAnsi="Arial" w:cs="Arial"/>
                <w:sz w:val="20"/>
                <w:szCs w:val="20"/>
              </w:rPr>
              <w:t xml:space="preserve"> importante, plus la dilution des gaz se fera en altitude, minimisant l’impact sur l’environnement.</w:t>
            </w:r>
          </w:p>
        </w:tc>
      </w:tr>
    </w:tbl>
    <w:p w:rsidR="005823C7" w:rsidRPr="00A65366" w:rsidRDefault="005823C7">
      <w:pPr>
        <w:jc w:val="center"/>
        <w:rPr>
          <w:rFonts w:ascii="Arial" w:hAnsi="Arial" w:cs="Arial"/>
        </w:rPr>
      </w:pPr>
      <w:r>
        <w:br w:type="page"/>
      </w:r>
      <w:r w:rsidRPr="00A65366">
        <w:rPr>
          <w:rFonts w:ascii="Arial" w:hAnsi="Arial" w:cs="Arial"/>
          <w:b/>
          <w:sz w:val="20"/>
          <w:szCs w:val="20"/>
        </w:rPr>
        <w:lastRenderedPageBreak/>
        <w:t>ETAPE 2 – DISPERSION ATMOSPHERIQUE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8"/>
        <w:gridCol w:w="7826"/>
      </w:tblGrid>
      <w:tr w:rsidR="005823C7" w:rsidRPr="00A65366">
        <w:tc>
          <w:tcPr>
            <w:tcW w:w="2518" w:type="dxa"/>
            <w:vAlign w:val="center"/>
          </w:tcPr>
          <w:p w:rsidR="005823C7" w:rsidRPr="00A65366" w:rsidRDefault="005823C7" w:rsidP="00595E72">
            <w:pPr>
              <w:pStyle w:val="Corpsdetexte3"/>
              <w:spacing w:beforeLines="40" w:afterLines="40" w:line="240" w:lineRule="auto"/>
              <w:ind w:left="0"/>
              <w:jc w:val="center"/>
              <w:rPr>
                <w:rFonts w:ascii="Arial" w:hAnsi="Arial" w:cs="Arial"/>
                <w:b/>
                <w:sz w:val="20"/>
                <w:szCs w:val="20"/>
              </w:rPr>
            </w:pPr>
            <w:r w:rsidRPr="00A65366">
              <w:rPr>
                <w:rFonts w:ascii="Arial" w:hAnsi="Arial" w:cs="Arial"/>
                <w:b/>
                <w:sz w:val="20"/>
                <w:szCs w:val="20"/>
              </w:rPr>
              <w:t>GENERALITES</w:t>
            </w:r>
          </w:p>
        </w:tc>
        <w:tc>
          <w:tcPr>
            <w:tcW w:w="7826"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La dispersion atmosphérique caractérise le devenir dans le temps et dans l’espace de l’ensemble des particules rejetées dans l’atmosphère.</w:t>
            </w:r>
          </w:p>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La dilution du panache de fumés dans l’atmosphère dépend :</w:t>
            </w:r>
          </w:p>
          <w:p w:rsidR="005823C7" w:rsidRPr="00A65366" w:rsidRDefault="005823C7" w:rsidP="00595E72">
            <w:pPr>
              <w:pStyle w:val="Corpsdetexte3"/>
              <w:numPr>
                <w:ilvl w:val="0"/>
                <w:numId w:val="8"/>
              </w:numPr>
              <w:spacing w:beforeLines="40" w:afterLines="40" w:line="240" w:lineRule="auto"/>
              <w:ind w:left="284" w:hanging="284"/>
              <w:rPr>
                <w:rFonts w:ascii="Arial" w:hAnsi="Arial" w:cs="Arial"/>
                <w:sz w:val="20"/>
                <w:szCs w:val="20"/>
              </w:rPr>
            </w:pPr>
            <w:r w:rsidRPr="00A65366">
              <w:rPr>
                <w:rFonts w:ascii="Arial" w:hAnsi="Arial" w:cs="Arial"/>
                <w:sz w:val="20"/>
                <w:szCs w:val="20"/>
              </w:rPr>
              <w:t>Des conditions de rejet : nature du nuage de produit, mode d’émission, température ;</w:t>
            </w:r>
          </w:p>
          <w:p w:rsidR="005823C7" w:rsidRPr="00A65366" w:rsidRDefault="005823C7" w:rsidP="00595E72">
            <w:pPr>
              <w:pStyle w:val="Corpsdetexte3"/>
              <w:numPr>
                <w:ilvl w:val="0"/>
                <w:numId w:val="8"/>
              </w:numPr>
              <w:spacing w:beforeLines="40" w:afterLines="40" w:line="240" w:lineRule="auto"/>
              <w:ind w:left="284" w:hanging="284"/>
              <w:rPr>
                <w:rFonts w:ascii="Arial" w:hAnsi="Arial" w:cs="Arial"/>
                <w:sz w:val="20"/>
                <w:szCs w:val="20"/>
              </w:rPr>
            </w:pPr>
            <w:r w:rsidRPr="00A65366">
              <w:rPr>
                <w:rFonts w:ascii="Arial" w:hAnsi="Arial" w:cs="Arial"/>
                <w:sz w:val="20"/>
                <w:szCs w:val="20"/>
              </w:rPr>
              <w:t>Des conditions météorologiques : champs de vent, température…</w:t>
            </w:r>
          </w:p>
          <w:p w:rsidR="005823C7" w:rsidRPr="00A65366" w:rsidRDefault="005823C7" w:rsidP="00595E72">
            <w:pPr>
              <w:pStyle w:val="Corpsdetexte3"/>
              <w:numPr>
                <w:ilvl w:val="0"/>
                <w:numId w:val="8"/>
              </w:numPr>
              <w:spacing w:beforeLines="40" w:afterLines="40" w:line="240" w:lineRule="auto"/>
              <w:rPr>
                <w:rFonts w:ascii="Arial" w:hAnsi="Arial" w:cs="Arial"/>
                <w:sz w:val="20"/>
                <w:szCs w:val="20"/>
              </w:rPr>
            </w:pPr>
            <w:r w:rsidRPr="00A65366">
              <w:rPr>
                <w:rFonts w:ascii="Arial" w:hAnsi="Arial" w:cs="Arial"/>
                <w:sz w:val="20"/>
                <w:szCs w:val="20"/>
              </w:rPr>
              <w:t>De l’environnement : nature du sol, obstacles, topographie…</w:t>
            </w:r>
          </w:p>
        </w:tc>
      </w:tr>
      <w:tr w:rsidR="005823C7" w:rsidRPr="00A65366">
        <w:tc>
          <w:tcPr>
            <w:tcW w:w="2518" w:type="dxa"/>
            <w:vAlign w:val="center"/>
          </w:tcPr>
          <w:p w:rsidR="005823C7" w:rsidRPr="00A65366" w:rsidRDefault="005823C7" w:rsidP="00595E72">
            <w:pPr>
              <w:pStyle w:val="Corpsdetexte3"/>
              <w:spacing w:beforeLines="40" w:afterLines="40" w:line="240" w:lineRule="auto"/>
              <w:ind w:left="0"/>
              <w:jc w:val="center"/>
              <w:rPr>
                <w:rFonts w:ascii="Arial" w:hAnsi="Arial" w:cs="Arial"/>
                <w:b/>
                <w:sz w:val="20"/>
                <w:szCs w:val="20"/>
              </w:rPr>
            </w:pPr>
            <w:r w:rsidRPr="00A65366">
              <w:rPr>
                <w:rFonts w:ascii="Arial" w:hAnsi="Arial" w:cs="Arial"/>
                <w:b/>
                <w:sz w:val="20"/>
                <w:szCs w:val="20"/>
              </w:rPr>
              <w:t>LES DIFFERENTS MODELES DE DISPERSION</w:t>
            </w:r>
          </w:p>
        </w:tc>
        <w:tc>
          <w:tcPr>
            <w:tcW w:w="7826"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Les modèles numérique de dispersion peuvent se rangers par ordre de complexité croissante en trois principales familles :</w:t>
            </w:r>
          </w:p>
          <w:p w:rsidR="005823C7" w:rsidRPr="00A65366" w:rsidRDefault="005823C7" w:rsidP="00595E72">
            <w:pPr>
              <w:pStyle w:val="Corpsdetexte3"/>
              <w:numPr>
                <w:ilvl w:val="0"/>
                <w:numId w:val="11"/>
              </w:numPr>
              <w:spacing w:beforeLines="40" w:afterLines="40" w:line="240" w:lineRule="auto"/>
              <w:rPr>
                <w:rFonts w:ascii="Arial" w:hAnsi="Arial" w:cs="Arial"/>
                <w:sz w:val="20"/>
                <w:szCs w:val="20"/>
              </w:rPr>
            </w:pPr>
            <w:r w:rsidRPr="00A65366">
              <w:rPr>
                <w:rFonts w:ascii="Arial" w:hAnsi="Arial" w:cs="Arial"/>
                <w:sz w:val="20"/>
                <w:szCs w:val="20"/>
              </w:rPr>
              <w:t>Les modèles gaussiens ;</w:t>
            </w:r>
          </w:p>
          <w:p w:rsidR="005823C7" w:rsidRPr="00A65366" w:rsidRDefault="005823C7" w:rsidP="00595E72">
            <w:pPr>
              <w:pStyle w:val="Corpsdetexte3"/>
              <w:numPr>
                <w:ilvl w:val="0"/>
                <w:numId w:val="11"/>
              </w:numPr>
              <w:spacing w:beforeLines="40" w:afterLines="40" w:line="240" w:lineRule="auto"/>
              <w:rPr>
                <w:rFonts w:ascii="Arial" w:hAnsi="Arial" w:cs="Arial"/>
                <w:sz w:val="20"/>
                <w:szCs w:val="20"/>
              </w:rPr>
            </w:pPr>
            <w:r w:rsidRPr="00A65366">
              <w:rPr>
                <w:rFonts w:ascii="Arial" w:hAnsi="Arial" w:cs="Arial"/>
                <w:sz w:val="20"/>
                <w:szCs w:val="20"/>
              </w:rPr>
              <w:t>Les modèles intégraux ;</w:t>
            </w:r>
          </w:p>
          <w:p w:rsidR="005823C7" w:rsidRPr="00A65366" w:rsidRDefault="005823C7" w:rsidP="00595E72">
            <w:pPr>
              <w:pStyle w:val="Corpsdetexte3"/>
              <w:numPr>
                <w:ilvl w:val="0"/>
                <w:numId w:val="11"/>
              </w:numPr>
              <w:spacing w:beforeLines="40" w:afterLines="40" w:line="240" w:lineRule="auto"/>
              <w:rPr>
                <w:rFonts w:ascii="Arial" w:hAnsi="Arial" w:cs="Arial"/>
                <w:sz w:val="20"/>
                <w:szCs w:val="20"/>
              </w:rPr>
            </w:pPr>
            <w:r w:rsidRPr="00A65366">
              <w:rPr>
                <w:rFonts w:ascii="Arial" w:hAnsi="Arial" w:cs="Arial"/>
                <w:sz w:val="20"/>
                <w:szCs w:val="20"/>
              </w:rPr>
              <w:t>Les modèles CFD (</w:t>
            </w:r>
            <w:proofErr w:type="spellStart"/>
            <w:r w:rsidRPr="00A65366">
              <w:rPr>
                <w:rFonts w:ascii="Arial" w:hAnsi="Arial" w:cs="Arial"/>
                <w:sz w:val="20"/>
                <w:szCs w:val="20"/>
              </w:rPr>
              <w:t>Computational</w:t>
            </w:r>
            <w:proofErr w:type="spellEnd"/>
            <w:r w:rsidRPr="00A65366">
              <w:rPr>
                <w:rFonts w:ascii="Arial" w:hAnsi="Arial" w:cs="Arial"/>
                <w:sz w:val="20"/>
                <w:szCs w:val="20"/>
              </w:rPr>
              <w:t xml:space="preserve"> </w:t>
            </w:r>
            <w:proofErr w:type="spellStart"/>
            <w:r w:rsidRPr="00A65366">
              <w:rPr>
                <w:rFonts w:ascii="Arial" w:hAnsi="Arial" w:cs="Arial"/>
                <w:sz w:val="20"/>
                <w:szCs w:val="20"/>
              </w:rPr>
              <w:t>Fluid</w:t>
            </w:r>
            <w:proofErr w:type="spellEnd"/>
            <w:r w:rsidRPr="00A65366">
              <w:rPr>
                <w:rFonts w:ascii="Arial" w:hAnsi="Arial" w:cs="Arial"/>
                <w:sz w:val="20"/>
                <w:szCs w:val="20"/>
              </w:rPr>
              <w:t xml:space="preserve"> Dynamics).</w:t>
            </w:r>
          </w:p>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 xml:space="preserve">Le modèle retenu dans le cadre de </w:t>
            </w:r>
            <w:proofErr w:type="gramStart"/>
            <w:r w:rsidRPr="00A65366">
              <w:rPr>
                <w:rFonts w:ascii="Arial" w:hAnsi="Arial" w:cs="Arial"/>
                <w:sz w:val="20"/>
                <w:szCs w:val="20"/>
              </w:rPr>
              <w:t>cet</w:t>
            </w:r>
            <w:proofErr w:type="gramEnd"/>
            <w:r w:rsidRPr="00A65366">
              <w:rPr>
                <w:rFonts w:ascii="Arial" w:hAnsi="Arial" w:cs="Arial"/>
                <w:sz w:val="20"/>
                <w:szCs w:val="20"/>
              </w:rPr>
              <w:t xml:space="preserve"> étude est le modèle gaussien qui s’attache à modéliser la dispersion à partir d’équation paramétrés et simplifiés.</w:t>
            </w:r>
          </w:p>
        </w:tc>
      </w:tr>
      <w:tr w:rsidR="005823C7" w:rsidRPr="00A65366">
        <w:tc>
          <w:tcPr>
            <w:tcW w:w="2518" w:type="dxa"/>
            <w:vAlign w:val="center"/>
          </w:tcPr>
          <w:p w:rsidR="005823C7" w:rsidRPr="00A65366" w:rsidRDefault="005823C7" w:rsidP="00595E72">
            <w:pPr>
              <w:pStyle w:val="Corpsdetexte3"/>
              <w:spacing w:beforeLines="40" w:afterLines="40" w:line="240" w:lineRule="auto"/>
              <w:ind w:left="0"/>
              <w:jc w:val="center"/>
              <w:rPr>
                <w:rFonts w:ascii="Arial" w:hAnsi="Arial" w:cs="Arial"/>
                <w:b/>
                <w:sz w:val="20"/>
                <w:szCs w:val="20"/>
              </w:rPr>
            </w:pPr>
            <w:r w:rsidRPr="00A65366">
              <w:rPr>
                <w:rFonts w:ascii="Arial" w:hAnsi="Arial" w:cs="Arial"/>
                <w:b/>
                <w:sz w:val="20"/>
                <w:szCs w:val="20"/>
              </w:rPr>
              <w:t>MODELES GAUSSIENS</w:t>
            </w:r>
          </w:p>
        </w:tc>
        <w:tc>
          <w:tcPr>
            <w:tcW w:w="7826"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Pour ces modèles, comme le montre la figure suivante, la distribution des concentrations autour de la trajectoire de l’axe du panache est supposée gaussienne.</w:t>
            </w:r>
          </w:p>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Ce type de modèle induit des limitations : terrain plat et rugosité uniforme, présence éventuelle d’une couche d’inversion, prise en compte d’obstacles à travers le paramètre de rugosité, régime d’écoulement stationnaire et uniforme.</w:t>
            </w:r>
          </w:p>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 xml:space="preserve">Il est important de rappeler que le domaine de validité des modèles gaussiens se situe entre </w:t>
            </w:r>
            <w:smartTag w:uri="urn:schemas-microsoft-com:office:smarttags" w:element="metricconverter">
              <w:smartTagPr>
                <w:attr w:name="ProductID" w:val="100ﾠm"/>
              </w:smartTagPr>
              <w:r w:rsidRPr="00A65366">
                <w:rPr>
                  <w:rFonts w:ascii="Arial" w:hAnsi="Arial" w:cs="Arial"/>
                  <w:sz w:val="20"/>
                  <w:szCs w:val="20"/>
                </w:rPr>
                <w:t>100 m</w:t>
              </w:r>
            </w:smartTag>
            <w:r w:rsidRPr="00A65366">
              <w:rPr>
                <w:rFonts w:ascii="Arial" w:hAnsi="Arial" w:cs="Arial"/>
                <w:sz w:val="20"/>
                <w:szCs w:val="20"/>
              </w:rPr>
              <w:t xml:space="preserve"> et </w:t>
            </w:r>
            <w:smartTag w:uri="urn:schemas-microsoft-com:office:smarttags" w:element="metricconverter">
              <w:smartTagPr>
                <w:attr w:name="ProductID" w:val="10ﾠkm"/>
              </w:smartTagPr>
              <w:r w:rsidRPr="00A65366">
                <w:rPr>
                  <w:rFonts w:ascii="Arial" w:hAnsi="Arial" w:cs="Arial"/>
                  <w:sz w:val="20"/>
                  <w:szCs w:val="20"/>
                </w:rPr>
                <w:t>10 km</w:t>
              </w:r>
            </w:smartTag>
            <w:r w:rsidRPr="00A65366">
              <w:rPr>
                <w:rFonts w:ascii="Arial" w:hAnsi="Arial" w:cs="Arial"/>
                <w:sz w:val="20"/>
                <w:szCs w:val="20"/>
              </w:rPr>
              <w:t xml:space="preserve"> pour la plupart. </w:t>
            </w:r>
          </w:p>
          <w:p w:rsidR="005823C7" w:rsidRPr="00A65366" w:rsidRDefault="005823C7" w:rsidP="00595E72">
            <w:pPr>
              <w:pStyle w:val="Corpsdetexte3"/>
              <w:spacing w:beforeLines="40" w:afterLines="40" w:line="240" w:lineRule="auto"/>
              <w:ind w:left="0"/>
              <w:rPr>
                <w:rFonts w:ascii="Arial" w:hAnsi="Arial" w:cs="Arial"/>
                <w:sz w:val="20"/>
                <w:szCs w:val="20"/>
              </w:rPr>
            </w:pPr>
          </w:p>
          <w:p w:rsidR="005823C7" w:rsidRPr="00A65366" w:rsidRDefault="008C0E0E" w:rsidP="00595E72">
            <w:pPr>
              <w:pStyle w:val="Corpsdetexte3"/>
              <w:spacing w:beforeLines="40" w:afterLines="40" w:line="240" w:lineRule="auto"/>
              <w:ind w:left="0"/>
              <w:rPr>
                <w:rFonts w:ascii="Arial" w:hAnsi="Arial" w:cs="Arial"/>
                <w:sz w:val="20"/>
                <w:szCs w:val="20"/>
              </w:rPr>
            </w:pPr>
            <w:r w:rsidRPr="00A65366">
              <w:rPr>
                <w:rFonts w:ascii="Arial" w:hAnsi="Arial" w:cs="Arial"/>
                <w:noProof/>
                <w:sz w:val="20"/>
                <w:szCs w:val="20"/>
              </w:rPr>
              <w:drawing>
                <wp:inline distT="0" distB="0" distL="0" distR="0">
                  <wp:extent cx="4827270" cy="2137410"/>
                  <wp:effectExtent l="1905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4827270" cy="2137410"/>
                          </a:xfrm>
                          <a:prstGeom prst="rect">
                            <a:avLst/>
                          </a:prstGeom>
                          <a:noFill/>
                          <a:ln w="9525">
                            <a:noFill/>
                            <a:miter lim="800000"/>
                            <a:headEnd/>
                            <a:tailEnd/>
                          </a:ln>
                        </pic:spPr>
                      </pic:pic>
                    </a:graphicData>
                  </a:graphic>
                </wp:inline>
              </w:drawing>
            </w:r>
          </w:p>
          <w:p w:rsidR="005823C7" w:rsidRPr="00A65366" w:rsidRDefault="005823C7" w:rsidP="00595E72">
            <w:pPr>
              <w:pStyle w:val="Corpsdetexte3"/>
              <w:spacing w:beforeLines="40" w:afterLines="40" w:line="240" w:lineRule="auto"/>
              <w:ind w:left="0"/>
              <w:jc w:val="right"/>
              <w:rPr>
                <w:rFonts w:ascii="Arial" w:hAnsi="Arial" w:cs="Arial"/>
                <w:sz w:val="18"/>
                <w:szCs w:val="18"/>
              </w:rPr>
            </w:pPr>
            <w:r w:rsidRPr="00A65366">
              <w:rPr>
                <w:rFonts w:ascii="Arial" w:hAnsi="Arial" w:cs="Arial"/>
                <w:sz w:val="18"/>
                <w:szCs w:val="18"/>
              </w:rPr>
              <w:t xml:space="preserve">Source INERIS - </w:t>
            </w:r>
            <w:r w:rsidRPr="00A65366">
              <w:rPr>
                <w:rFonts w:ascii="Arial" w:hAnsi="Arial" w:cs="Arial"/>
                <w:sz w:val="18"/>
                <w:szCs w:val="18"/>
              </w:rPr>
              <w:sym w:font="Symbol" w:char="F057"/>
            </w:r>
            <w:r w:rsidRPr="00A65366">
              <w:rPr>
                <w:rFonts w:ascii="Arial" w:hAnsi="Arial" w:cs="Arial"/>
                <w:sz w:val="18"/>
                <w:szCs w:val="18"/>
              </w:rPr>
              <w:t> -16</w:t>
            </w:r>
          </w:p>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La concentration est fonction de la distance sous le vent, comptée depuis le point d’émission. Quant cette distance augmente, les concentrations au centre du panache diminuent globalement. De plus, la concentration est proportionnelle au débit massique, mais inversement proportionnelle à la vitesse du vent.</w:t>
            </w:r>
          </w:p>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Pour pouvoir utiliser ce type de modèle, il faut également déterminer la hauteur du panache. Nous avons utilisé la corrélation de Briggs (1969) qui permet de calculer, suivant les conditions de stabilité, les hauteurs du panache en fonction de la hauteur d’émission, de la poussée initiale, de la vitesse du vent et de la distance à la source.</w:t>
            </w:r>
          </w:p>
        </w:tc>
      </w:tr>
    </w:tbl>
    <w:p w:rsidR="005823C7" w:rsidRPr="00A65366" w:rsidRDefault="005823C7">
      <w:pPr>
        <w:jc w:val="center"/>
        <w:rPr>
          <w:rFonts w:ascii="Arial" w:hAnsi="Arial" w:cs="Arial"/>
        </w:rPr>
      </w:pPr>
      <w:r>
        <w:br w:type="page"/>
      </w:r>
      <w:r w:rsidRPr="00A65366">
        <w:rPr>
          <w:rFonts w:ascii="Arial" w:hAnsi="Arial" w:cs="Arial"/>
          <w:b/>
          <w:sz w:val="20"/>
          <w:szCs w:val="20"/>
        </w:rPr>
        <w:lastRenderedPageBreak/>
        <w:t>ETAPE 2 – DISPERSION ATMOSPHERIQUE (SUITE)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8"/>
        <w:gridCol w:w="7826"/>
      </w:tblGrid>
      <w:tr w:rsidR="005823C7" w:rsidRPr="00A65366">
        <w:tc>
          <w:tcPr>
            <w:tcW w:w="2518" w:type="dxa"/>
            <w:vAlign w:val="center"/>
          </w:tcPr>
          <w:p w:rsidR="005823C7" w:rsidRPr="00A65366" w:rsidRDefault="005823C7" w:rsidP="00595E72">
            <w:pPr>
              <w:pStyle w:val="Corpsdetexte3"/>
              <w:spacing w:beforeLines="40" w:afterLines="40" w:line="240" w:lineRule="auto"/>
              <w:ind w:left="0"/>
              <w:jc w:val="center"/>
              <w:rPr>
                <w:rFonts w:ascii="Arial" w:hAnsi="Arial" w:cs="Arial"/>
                <w:b/>
                <w:sz w:val="20"/>
                <w:szCs w:val="20"/>
              </w:rPr>
            </w:pPr>
            <w:r w:rsidRPr="00A65366">
              <w:rPr>
                <w:rFonts w:ascii="Arial" w:hAnsi="Arial" w:cs="Arial"/>
                <w:b/>
                <w:sz w:val="20"/>
                <w:szCs w:val="20"/>
              </w:rPr>
              <w:t>MODELE UTILISE ET PARAMETRES RETENUS</w:t>
            </w:r>
          </w:p>
        </w:tc>
        <w:tc>
          <w:tcPr>
            <w:tcW w:w="7826"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Les calculs de dispersion présentés dans cette étude ont été réalisés à l'aide du logiciel ALOHA (</w:t>
            </w:r>
            <w:proofErr w:type="spellStart"/>
            <w:r w:rsidRPr="00A65366">
              <w:rPr>
                <w:rFonts w:ascii="Arial" w:hAnsi="Arial" w:cs="Arial"/>
                <w:sz w:val="20"/>
                <w:szCs w:val="20"/>
              </w:rPr>
              <w:t>Areal</w:t>
            </w:r>
            <w:proofErr w:type="spellEnd"/>
            <w:r w:rsidRPr="00A65366">
              <w:rPr>
                <w:rFonts w:ascii="Arial" w:hAnsi="Arial" w:cs="Arial"/>
                <w:sz w:val="20"/>
                <w:szCs w:val="20"/>
              </w:rPr>
              <w:t xml:space="preserve"> Locations of </w:t>
            </w:r>
            <w:proofErr w:type="spellStart"/>
            <w:r w:rsidRPr="00A65366">
              <w:rPr>
                <w:rFonts w:ascii="Arial" w:hAnsi="Arial" w:cs="Arial"/>
                <w:sz w:val="20"/>
                <w:szCs w:val="20"/>
              </w:rPr>
              <w:t>Hazardous</w:t>
            </w:r>
            <w:proofErr w:type="spellEnd"/>
            <w:r w:rsidRPr="00A65366">
              <w:rPr>
                <w:rFonts w:ascii="Arial" w:hAnsi="Arial" w:cs="Arial"/>
                <w:sz w:val="20"/>
                <w:szCs w:val="20"/>
              </w:rPr>
              <w:t xml:space="preserve"> Atmosphères) diffusé par U.S. </w:t>
            </w:r>
            <w:proofErr w:type="spellStart"/>
            <w:r w:rsidRPr="00A65366">
              <w:rPr>
                <w:rFonts w:ascii="Arial" w:hAnsi="Arial" w:cs="Arial"/>
                <w:sz w:val="20"/>
                <w:szCs w:val="20"/>
              </w:rPr>
              <w:t>Environmental</w:t>
            </w:r>
            <w:proofErr w:type="spellEnd"/>
            <w:r w:rsidRPr="00A65366">
              <w:rPr>
                <w:rFonts w:ascii="Arial" w:hAnsi="Arial" w:cs="Arial"/>
                <w:sz w:val="20"/>
                <w:szCs w:val="20"/>
              </w:rPr>
              <w:t xml:space="preserve"> Protection </w:t>
            </w:r>
            <w:proofErr w:type="spellStart"/>
            <w:r w:rsidRPr="00A65366">
              <w:rPr>
                <w:rFonts w:ascii="Arial" w:hAnsi="Arial" w:cs="Arial"/>
                <w:sz w:val="20"/>
                <w:szCs w:val="20"/>
              </w:rPr>
              <w:t>Agency</w:t>
            </w:r>
            <w:proofErr w:type="spellEnd"/>
            <w:r w:rsidRPr="00A65366">
              <w:rPr>
                <w:rFonts w:ascii="Arial" w:hAnsi="Arial" w:cs="Arial"/>
                <w:sz w:val="20"/>
                <w:szCs w:val="20"/>
              </w:rPr>
              <w:t xml:space="preserve"> et spécialement développé pour répondre aux accidents chimiques. </w:t>
            </w:r>
          </w:p>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Suivant la nature du toxique dispersé, le logiciel utilise deux modèles de dispersion, le modèle gaussien et le modèle gaz lourd (modèle DEGADIS). Dans notre cas, on ne retiendra que le modèle gaussien.</w:t>
            </w:r>
          </w:p>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Il permet d'effectuer des études de dispersion accidentelle de polluants pour différentes configurations météorologiques et pour différentes durées d'émission n'excédant pas une heure. Il permet également de suivre, en fonction du temps et de la distance, l'évolution de la concentration dans l'atmosphère.</w:t>
            </w:r>
          </w:p>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Ce logiciel n'est pas adapté à des vitesses de vent très faibles et à des conditions atmosphériques très stables. Il ne prend pas en compte les effets des réactions chimiques, les effets de particules et les effets liés à la topographie.</w:t>
            </w:r>
          </w:p>
          <w:p w:rsidR="005823C7" w:rsidRPr="00A65366" w:rsidRDefault="005823C7" w:rsidP="00595E72">
            <w:pPr>
              <w:spacing w:beforeLines="40" w:afterLines="40" w:line="240" w:lineRule="auto"/>
              <w:rPr>
                <w:rFonts w:ascii="Arial" w:hAnsi="Arial" w:cs="Arial"/>
                <w:sz w:val="20"/>
                <w:szCs w:val="20"/>
              </w:rPr>
            </w:pPr>
          </w:p>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Les calculs ont été réalisés pour les conditions météorologiques suivantes :</w:t>
            </w:r>
          </w:p>
          <w:tbl>
            <w:tblPr>
              <w:tblW w:w="772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984"/>
              <w:gridCol w:w="1913"/>
              <w:gridCol w:w="2062"/>
              <w:gridCol w:w="1764"/>
            </w:tblGrid>
            <w:tr w:rsidR="005823C7" w:rsidRPr="00A65366">
              <w:trPr>
                <w:jc w:val="right"/>
              </w:trPr>
              <w:tc>
                <w:tcPr>
                  <w:tcW w:w="198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Humidité</w:t>
                  </w:r>
                </w:p>
              </w:tc>
              <w:tc>
                <w:tcPr>
                  <w:tcW w:w="5739" w:type="dxa"/>
                  <w:gridSpan w:val="3"/>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70 %</w:t>
                  </w:r>
                </w:p>
              </w:tc>
            </w:tr>
            <w:tr w:rsidR="005823C7" w:rsidRPr="00A65366">
              <w:trPr>
                <w:jc w:val="right"/>
              </w:trPr>
              <w:tc>
                <w:tcPr>
                  <w:tcW w:w="1984" w:type="dxa"/>
                  <w:vAlign w:val="center"/>
                </w:tcPr>
                <w:p w:rsidR="005823C7" w:rsidRPr="00A65366" w:rsidRDefault="005823C7" w:rsidP="00595E72">
                  <w:pPr>
                    <w:pStyle w:val="Corpsdetexte3"/>
                    <w:spacing w:beforeLines="40" w:afterLines="40" w:line="240" w:lineRule="auto"/>
                    <w:ind w:left="0"/>
                    <w:jc w:val="center"/>
                    <w:rPr>
                      <w:rFonts w:ascii="Arial" w:hAnsi="Arial" w:cs="Arial"/>
                      <w:b/>
                      <w:sz w:val="16"/>
                    </w:rPr>
                  </w:pPr>
                  <w:r w:rsidRPr="00A65366">
                    <w:rPr>
                      <w:rFonts w:ascii="Arial" w:hAnsi="Arial" w:cs="Arial"/>
                      <w:b/>
                      <w:sz w:val="16"/>
                    </w:rPr>
                    <w:t>Condition de diffusion</w:t>
                  </w:r>
                </w:p>
              </w:tc>
              <w:tc>
                <w:tcPr>
                  <w:tcW w:w="1913" w:type="dxa"/>
                  <w:vAlign w:val="center"/>
                </w:tcPr>
                <w:p w:rsidR="005823C7" w:rsidRPr="00A65366" w:rsidRDefault="005823C7" w:rsidP="00595E72">
                  <w:pPr>
                    <w:pStyle w:val="Corpsdetexte3"/>
                    <w:spacing w:beforeLines="40" w:afterLines="40" w:line="240" w:lineRule="auto"/>
                    <w:ind w:left="0"/>
                    <w:jc w:val="center"/>
                    <w:rPr>
                      <w:rFonts w:ascii="Arial" w:hAnsi="Arial" w:cs="Arial"/>
                      <w:b/>
                      <w:sz w:val="16"/>
                    </w:rPr>
                  </w:pPr>
                  <w:r w:rsidRPr="00A65366">
                    <w:rPr>
                      <w:rFonts w:ascii="Arial" w:hAnsi="Arial" w:cs="Arial"/>
                      <w:b/>
                      <w:sz w:val="16"/>
                    </w:rPr>
                    <w:t>Diffusion</w:t>
                  </w:r>
                </w:p>
              </w:tc>
              <w:tc>
                <w:tcPr>
                  <w:tcW w:w="2062" w:type="dxa"/>
                  <w:vAlign w:val="center"/>
                </w:tcPr>
                <w:p w:rsidR="005823C7" w:rsidRPr="00A65366" w:rsidRDefault="005823C7" w:rsidP="00595E72">
                  <w:pPr>
                    <w:pStyle w:val="Corpsdetexte3"/>
                    <w:spacing w:beforeLines="40" w:afterLines="40" w:line="240" w:lineRule="auto"/>
                    <w:ind w:left="0"/>
                    <w:jc w:val="center"/>
                    <w:rPr>
                      <w:rFonts w:ascii="Arial" w:hAnsi="Arial" w:cs="Arial"/>
                      <w:b/>
                      <w:sz w:val="16"/>
                    </w:rPr>
                  </w:pPr>
                  <w:r w:rsidRPr="00A65366">
                    <w:rPr>
                      <w:rFonts w:ascii="Arial" w:hAnsi="Arial" w:cs="Arial"/>
                      <w:b/>
                      <w:sz w:val="16"/>
                    </w:rPr>
                    <w:t>Vitesse du vent</w:t>
                  </w:r>
                </w:p>
                <w:p w:rsidR="005823C7" w:rsidRPr="00A65366" w:rsidRDefault="005823C7" w:rsidP="00595E72">
                  <w:pPr>
                    <w:pStyle w:val="Corpsdetexte3"/>
                    <w:spacing w:beforeLines="40" w:afterLines="40" w:line="240" w:lineRule="auto"/>
                    <w:ind w:left="0"/>
                    <w:jc w:val="center"/>
                    <w:rPr>
                      <w:rFonts w:ascii="Arial" w:hAnsi="Arial" w:cs="Arial"/>
                      <w:b/>
                      <w:sz w:val="16"/>
                    </w:rPr>
                  </w:pPr>
                  <w:r w:rsidRPr="00A65366">
                    <w:rPr>
                      <w:rFonts w:ascii="Arial" w:hAnsi="Arial" w:cs="Arial"/>
                      <w:b/>
                      <w:sz w:val="16"/>
                    </w:rPr>
                    <w:t>Température extérieure</w:t>
                  </w:r>
                </w:p>
              </w:tc>
              <w:tc>
                <w:tcPr>
                  <w:tcW w:w="1764" w:type="dxa"/>
                  <w:vAlign w:val="center"/>
                </w:tcPr>
                <w:p w:rsidR="005823C7" w:rsidRPr="00A65366" w:rsidRDefault="005823C7" w:rsidP="00595E72">
                  <w:pPr>
                    <w:pStyle w:val="Corpsdetexte3"/>
                    <w:spacing w:beforeLines="40" w:afterLines="40" w:line="240" w:lineRule="auto"/>
                    <w:ind w:left="0"/>
                    <w:jc w:val="center"/>
                    <w:rPr>
                      <w:rFonts w:ascii="Arial" w:hAnsi="Arial" w:cs="Arial"/>
                      <w:b/>
                      <w:sz w:val="16"/>
                    </w:rPr>
                  </w:pPr>
                  <w:r w:rsidRPr="00A65366">
                    <w:rPr>
                      <w:rFonts w:ascii="Arial" w:hAnsi="Arial" w:cs="Arial"/>
                      <w:b/>
                      <w:sz w:val="16"/>
                    </w:rPr>
                    <w:t>Remarque</w:t>
                  </w:r>
                </w:p>
              </w:tc>
            </w:tr>
            <w:tr w:rsidR="005823C7" w:rsidRPr="00A65366">
              <w:trPr>
                <w:jc w:val="right"/>
              </w:trPr>
              <w:tc>
                <w:tcPr>
                  <w:tcW w:w="198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DF3</w:t>
                  </w:r>
                </w:p>
              </w:tc>
              <w:tc>
                <w:tcPr>
                  <w:tcW w:w="1913"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 xml:space="preserve">Diffusion Faible </w:t>
                  </w:r>
                </w:p>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 xml:space="preserve">(Atmosphère stable (classe F de </w:t>
                  </w:r>
                  <w:proofErr w:type="spellStart"/>
                  <w:r w:rsidRPr="00A65366">
                    <w:rPr>
                      <w:rFonts w:ascii="Arial" w:hAnsi="Arial" w:cs="Arial"/>
                      <w:sz w:val="16"/>
                    </w:rPr>
                    <w:t>Pasquill</w:t>
                  </w:r>
                  <w:proofErr w:type="spellEnd"/>
                  <w:r w:rsidRPr="00A65366">
                    <w:rPr>
                      <w:rFonts w:ascii="Arial" w:hAnsi="Arial" w:cs="Arial"/>
                      <w:sz w:val="16"/>
                    </w:rPr>
                    <w:t>), temps couvert)</w:t>
                  </w:r>
                </w:p>
              </w:tc>
              <w:tc>
                <w:tcPr>
                  <w:tcW w:w="2062"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3 m/s</w:t>
                  </w:r>
                </w:p>
                <w:p w:rsidR="005823C7" w:rsidRPr="00A65366" w:rsidRDefault="005823C7" w:rsidP="00595E72">
                  <w:pPr>
                    <w:pStyle w:val="Corpsdetexte3"/>
                    <w:spacing w:beforeLines="40" w:afterLines="40" w:line="240" w:lineRule="auto"/>
                    <w:ind w:left="0"/>
                    <w:jc w:val="center"/>
                    <w:rPr>
                      <w:rFonts w:ascii="Arial" w:hAnsi="Arial" w:cs="Arial"/>
                      <w:sz w:val="16"/>
                    </w:rPr>
                  </w:pPr>
                  <w:smartTag w:uri="urn:schemas-microsoft-com:office:smarttags" w:element="metricconverter">
                    <w:smartTagPr>
                      <w:attr w:name="ProductID" w:val="15ﾰC"/>
                    </w:smartTagPr>
                    <w:r w:rsidRPr="00A65366">
                      <w:rPr>
                        <w:rFonts w:ascii="Arial" w:hAnsi="Arial" w:cs="Arial"/>
                        <w:sz w:val="16"/>
                      </w:rPr>
                      <w:t>15°C</w:t>
                    </w:r>
                  </w:smartTag>
                </w:p>
              </w:tc>
              <w:tc>
                <w:tcPr>
                  <w:tcW w:w="176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Condition atmosphérique défavorable</w:t>
                  </w:r>
                </w:p>
              </w:tc>
            </w:tr>
            <w:tr w:rsidR="005823C7" w:rsidRPr="00A65366">
              <w:trPr>
                <w:jc w:val="right"/>
              </w:trPr>
              <w:tc>
                <w:tcPr>
                  <w:tcW w:w="198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DN5</w:t>
                  </w:r>
                </w:p>
              </w:tc>
              <w:tc>
                <w:tcPr>
                  <w:tcW w:w="1913"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Diffusion Normale</w:t>
                  </w:r>
                </w:p>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 xml:space="preserve">(Atmosphère neutre (classe D de </w:t>
                  </w:r>
                  <w:proofErr w:type="spellStart"/>
                  <w:r w:rsidRPr="00A65366">
                    <w:rPr>
                      <w:rFonts w:ascii="Arial" w:hAnsi="Arial" w:cs="Arial"/>
                      <w:sz w:val="16"/>
                    </w:rPr>
                    <w:t>Pasquill</w:t>
                  </w:r>
                  <w:proofErr w:type="spellEnd"/>
                  <w:r w:rsidRPr="00A65366">
                    <w:rPr>
                      <w:rFonts w:ascii="Arial" w:hAnsi="Arial" w:cs="Arial"/>
                      <w:sz w:val="16"/>
                    </w:rPr>
                    <w:t>, rayonnement solaire)</w:t>
                  </w:r>
                </w:p>
              </w:tc>
              <w:tc>
                <w:tcPr>
                  <w:tcW w:w="2062"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5 m/s</w:t>
                  </w:r>
                </w:p>
                <w:p w:rsidR="005823C7" w:rsidRPr="00A65366" w:rsidRDefault="005823C7" w:rsidP="00595E72">
                  <w:pPr>
                    <w:pStyle w:val="Corpsdetexte3"/>
                    <w:spacing w:beforeLines="40" w:afterLines="40" w:line="240" w:lineRule="auto"/>
                    <w:ind w:left="0"/>
                    <w:jc w:val="center"/>
                    <w:rPr>
                      <w:rFonts w:ascii="Arial" w:hAnsi="Arial" w:cs="Arial"/>
                      <w:sz w:val="16"/>
                    </w:rPr>
                  </w:pPr>
                  <w:smartTag w:uri="urn:schemas-microsoft-com:office:smarttags" w:element="metricconverter">
                    <w:smartTagPr>
                      <w:attr w:name="ProductID" w:val="20ﾰC"/>
                    </w:smartTagPr>
                    <w:r w:rsidRPr="00A65366">
                      <w:rPr>
                        <w:rFonts w:ascii="Arial" w:hAnsi="Arial" w:cs="Arial"/>
                        <w:sz w:val="16"/>
                      </w:rPr>
                      <w:t>20°C</w:t>
                    </w:r>
                  </w:smartTag>
                </w:p>
              </w:tc>
              <w:tc>
                <w:tcPr>
                  <w:tcW w:w="176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6"/>
                    </w:rPr>
                  </w:pPr>
                  <w:r w:rsidRPr="00A65366">
                    <w:rPr>
                      <w:rFonts w:ascii="Arial" w:hAnsi="Arial" w:cs="Arial"/>
                      <w:sz w:val="16"/>
                    </w:rPr>
                    <w:t>Condition atmosphérique moyenne</w:t>
                  </w:r>
                </w:p>
              </w:tc>
            </w:tr>
          </w:tbl>
          <w:p w:rsidR="005823C7" w:rsidRPr="00A65366" w:rsidRDefault="005823C7" w:rsidP="00595E72">
            <w:pPr>
              <w:pStyle w:val="Corpsdetexte3"/>
              <w:spacing w:beforeLines="40" w:afterLines="40" w:line="240" w:lineRule="auto"/>
              <w:ind w:left="0"/>
              <w:rPr>
                <w:rFonts w:ascii="Arial" w:hAnsi="Arial" w:cs="Arial"/>
                <w:sz w:val="20"/>
                <w:szCs w:val="20"/>
              </w:rPr>
            </w:pPr>
          </w:p>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Enfin, nous avons retenu un temps d'émission de 30 minutes en considérant qu'au delà de cette durée :</w:t>
            </w:r>
          </w:p>
          <w:p w:rsidR="005823C7" w:rsidRPr="00A65366" w:rsidRDefault="005823C7" w:rsidP="00595E72">
            <w:pPr>
              <w:pStyle w:val="Corpsdetexte3"/>
              <w:numPr>
                <w:ilvl w:val="0"/>
                <w:numId w:val="4"/>
              </w:numPr>
              <w:tabs>
                <w:tab w:val="clear" w:pos="360"/>
                <w:tab w:val="num" w:pos="317"/>
              </w:tabs>
              <w:spacing w:beforeLines="40" w:afterLines="40" w:line="240" w:lineRule="auto"/>
              <w:ind w:left="317" w:hanging="317"/>
              <w:rPr>
                <w:rFonts w:ascii="Arial" w:hAnsi="Arial" w:cs="Arial"/>
                <w:sz w:val="20"/>
                <w:szCs w:val="20"/>
              </w:rPr>
            </w:pPr>
            <w:r w:rsidRPr="00A65366">
              <w:rPr>
                <w:rFonts w:ascii="Arial" w:hAnsi="Arial" w:cs="Arial"/>
                <w:sz w:val="20"/>
                <w:szCs w:val="20"/>
              </w:rPr>
              <w:t>D'une part, il y aura eu intervention des secours et donc modification des paramètres retenus ;</w:t>
            </w:r>
          </w:p>
          <w:p w:rsidR="005823C7" w:rsidRPr="00A65366" w:rsidRDefault="005823C7" w:rsidP="00595E72">
            <w:pPr>
              <w:pStyle w:val="Corpsdetexte3"/>
              <w:numPr>
                <w:ilvl w:val="0"/>
                <w:numId w:val="4"/>
              </w:numPr>
              <w:spacing w:beforeLines="40" w:afterLines="40" w:line="240" w:lineRule="auto"/>
              <w:ind w:left="317" w:hanging="317"/>
              <w:rPr>
                <w:rFonts w:ascii="Arial" w:hAnsi="Arial" w:cs="Arial"/>
                <w:sz w:val="20"/>
                <w:szCs w:val="20"/>
              </w:rPr>
            </w:pPr>
            <w:r w:rsidRPr="00A65366">
              <w:rPr>
                <w:rFonts w:ascii="Arial" w:hAnsi="Arial" w:cs="Arial"/>
                <w:sz w:val="20"/>
                <w:szCs w:val="20"/>
              </w:rPr>
              <w:t>D'autre part, la vitesse et la direction du vent auront changé.</w:t>
            </w:r>
          </w:p>
        </w:tc>
      </w:tr>
    </w:tbl>
    <w:p w:rsidR="005823C7" w:rsidRDefault="005823C7"/>
    <w:p w:rsidR="005823C7" w:rsidRPr="00A65366" w:rsidRDefault="005823C7">
      <w:pPr>
        <w:jc w:val="center"/>
        <w:rPr>
          <w:rFonts w:ascii="Arial" w:hAnsi="Arial" w:cs="Arial"/>
        </w:rPr>
      </w:pPr>
      <w:r>
        <w:rPr>
          <w:b/>
          <w:sz w:val="20"/>
          <w:szCs w:val="20"/>
        </w:rPr>
        <w:br w:type="page"/>
      </w:r>
      <w:r w:rsidRPr="00A65366">
        <w:rPr>
          <w:rFonts w:ascii="Arial" w:hAnsi="Arial" w:cs="Arial"/>
          <w:b/>
          <w:sz w:val="20"/>
          <w:szCs w:val="20"/>
        </w:rPr>
        <w:lastRenderedPageBreak/>
        <w:t>ETAPE 3 – IMPACT SUR LES PERSONNES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8"/>
        <w:gridCol w:w="1276"/>
        <w:gridCol w:w="2637"/>
        <w:gridCol w:w="3913"/>
      </w:tblGrid>
      <w:tr w:rsidR="005823C7" w:rsidRPr="00A65366">
        <w:tc>
          <w:tcPr>
            <w:tcW w:w="2518" w:type="dxa"/>
            <w:vAlign w:val="center"/>
          </w:tcPr>
          <w:p w:rsidR="005823C7" w:rsidRPr="00A65366" w:rsidRDefault="005823C7" w:rsidP="00595E72">
            <w:pPr>
              <w:pStyle w:val="Corpsdetexte3"/>
              <w:spacing w:beforeLines="40" w:afterLines="40" w:line="240" w:lineRule="auto"/>
              <w:ind w:left="0"/>
              <w:jc w:val="center"/>
              <w:rPr>
                <w:rFonts w:ascii="Arial" w:hAnsi="Arial" w:cs="Arial"/>
                <w:b/>
                <w:sz w:val="20"/>
                <w:szCs w:val="20"/>
              </w:rPr>
            </w:pPr>
            <w:r w:rsidRPr="00A65366">
              <w:rPr>
                <w:rFonts w:ascii="Arial" w:hAnsi="Arial" w:cs="Arial"/>
                <w:b/>
                <w:sz w:val="20"/>
                <w:szCs w:val="20"/>
              </w:rPr>
              <w:t>VOIES D’EXPOSITION DE LA POPULATION VOISINE</w:t>
            </w:r>
          </w:p>
        </w:tc>
        <w:tc>
          <w:tcPr>
            <w:tcW w:w="7826" w:type="dxa"/>
            <w:gridSpan w:val="3"/>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Dans le cas des fumées d’un incendie, c’est la toxicité par inhalation qui nous intéresse.</w:t>
            </w:r>
          </w:p>
          <w:p w:rsidR="005823C7" w:rsidRPr="00A65366" w:rsidRDefault="005823C7" w:rsidP="00595E72">
            <w:pPr>
              <w:pStyle w:val="Corpsdetexte3"/>
              <w:spacing w:beforeLines="40" w:afterLines="40" w:line="240" w:lineRule="auto"/>
              <w:ind w:left="0"/>
              <w:rPr>
                <w:rFonts w:ascii="Arial" w:hAnsi="Arial" w:cs="Arial"/>
                <w:sz w:val="20"/>
                <w:szCs w:val="20"/>
              </w:rPr>
            </w:pPr>
          </w:p>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La toxicité par inhalation des produits formés est fonction de la nature des polluants émis et de leurs concentrations. Les seuils de toxicités associés sont généralement connus pour une durée d’exposition et une concentration, c'est-à-dire une dose toxique donnée.</w:t>
            </w:r>
          </w:p>
        </w:tc>
      </w:tr>
      <w:tr w:rsidR="005823C7" w:rsidRPr="00A65366">
        <w:trPr>
          <w:cantSplit/>
        </w:trPr>
        <w:tc>
          <w:tcPr>
            <w:tcW w:w="2518" w:type="dxa"/>
            <w:vMerge w:val="restart"/>
            <w:vAlign w:val="center"/>
          </w:tcPr>
          <w:p w:rsidR="005823C7" w:rsidRPr="00A65366" w:rsidRDefault="005823C7" w:rsidP="00595E72">
            <w:pPr>
              <w:pStyle w:val="Corpsdetexte3"/>
              <w:spacing w:beforeLines="40" w:afterLines="40" w:line="240" w:lineRule="auto"/>
              <w:ind w:left="0"/>
              <w:jc w:val="center"/>
              <w:rPr>
                <w:rFonts w:ascii="Arial" w:hAnsi="Arial" w:cs="Arial"/>
                <w:b/>
                <w:sz w:val="20"/>
                <w:szCs w:val="20"/>
              </w:rPr>
            </w:pPr>
            <w:r w:rsidRPr="00A65366">
              <w:rPr>
                <w:rFonts w:ascii="Arial" w:hAnsi="Arial" w:cs="Arial"/>
                <w:b/>
                <w:sz w:val="20"/>
                <w:szCs w:val="20"/>
              </w:rPr>
              <w:t>ATTEINTE DES PRODUITS TOXIQUES SUR L’HOMME</w:t>
            </w:r>
          </w:p>
        </w:tc>
        <w:tc>
          <w:tcPr>
            <w:tcW w:w="7826" w:type="dxa"/>
            <w:gridSpan w:val="3"/>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Le tableau suivant donne les conséquences possibles sur la santé de l’homme des quelques substances toxiques (d’après Fortin, 2000 et Mairesse, 1999)</w:t>
            </w:r>
          </w:p>
          <w:p w:rsidR="005823C7" w:rsidRPr="00A65366" w:rsidRDefault="005823C7" w:rsidP="00595E72">
            <w:pPr>
              <w:pStyle w:val="Corpsdetexte3"/>
              <w:spacing w:beforeLines="40" w:afterLines="40" w:line="240" w:lineRule="auto"/>
              <w:ind w:left="0"/>
              <w:rPr>
                <w:rFonts w:ascii="Arial" w:hAnsi="Arial" w:cs="Arial"/>
                <w:sz w:val="20"/>
                <w:szCs w:val="20"/>
              </w:rPr>
            </w:pPr>
          </w:p>
        </w:tc>
      </w:tr>
      <w:tr w:rsidR="005823C7" w:rsidRPr="00A65366">
        <w:trPr>
          <w:cantSplit/>
        </w:trPr>
        <w:tc>
          <w:tcPr>
            <w:tcW w:w="2518" w:type="dxa"/>
            <w:vMerge/>
            <w:vAlign w:val="center"/>
          </w:tcPr>
          <w:p w:rsidR="005823C7" w:rsidRPr="00A65366" w:rsidRDefault="005823C7" w:rsidP="00595E72">
            <w:pPr>
              <w:pStyle w:val="Corpsdetexte3"/>
              <w:spacing w:beforeLines="40" w:afterLines="40" w:line="240" w:lineRule="auto"/>
              <w:ind w:left="0"/>
              <w:jc w:val="center"/>
              <w:rPr>
                <w:rFonts w:ascii="Arial" w:hAnsi="Arial" w:cs="Arial"/>
                <w:b/>
                <w:sz w:val="20"/>
                <w:szCs w:val="20"/>
              </w:rPr>
            </w:pPr>
          </w:p>
        </w:tc>
        <w:tc>
          <w:tcPr>
            <w:tcW w:w="3913" w:type="dxa"/>
            <w:gridSpan w:val="2"/>
          </w:tcPr>
          <w:p w:rsidR="005823C7" w:rsidRPr="00A65366" w:rsidRDefault="005823C7" w:rsidP="00595E72">
            <w:pPr>
              <w:pStyle w:val="Corpsdetexte3"/>
              <w:spacing w:beforeLines="40" w:afterLines="40" w:line="240" w:lineRule="auto"/>
              <w:ind w:left="0"/>
              <w:jc w:val="center"/>
              <w:rPr>
                <w:rFonts w:ascii="Arial" w:hAnsi="Arial" w:cs="Arial"/>
                <w:b/>
                <w:sz w:val="20"/>
                <w:szCs w:val="20"/>
              </w:rPr>
            </w:pPr>
            <w:r w:rsidRPr="00A65366">
              <w:rPr>
                <w:rFonts w:ascii="Arial" w:hAnsi="Arial" w:cs="Arial"/>
                <w:b/>
                <w:sz w:val="20"/>
                <w:szCs w:val="20"/>
              </w:rPr>
              <w:t>Agent</w:t>
            </w:r>
          </w:p>
        </w:tc>
        <w:tc>
          <w:tcPr>
            <w:tcW w:w="3913" w:type="dxa"/>
          </w:tcPr>
          <w:p w:rsidR="005823C7" w:rsidRPr="00A65366" w:rsidRDefault="005823C7" w:rsidP="00595E72">
            <w:pPr>
              <w:pStyle w:val="Corpsdetexte3"/>
              <w:spacing w:beforeLines="40" w:afterLines="40" w:line="240" w:lineRule="auto"/>
              <w:ind w:left="0"/>
              <w:jc w:val="center"/>
              <w:rPr>
                <w:rFonts w:ascii="Arial" w:hAnsi="Arial" w:cs="Arial"/>
                <w:b/>
                <w:sz w:val="20"/>
                <w:szCs w:val="20"/>
              </w:rPr>
            </w:pPr>
            <w:r w:rsidRPr="00A65366">
              <w:rPr>
                <w:rFonts w:ascii="Arial" w:hAnsi="Arial" w:cs="Arial"/>
                <w:b/>
                <w:sz w:val="20"/>
                <w:szCs w:val="20"/>
              </w:rPr>
              <w:t>Type d’atteinte ou effet</w:t>
            </w:r>
          </w:p>
        </w:tc>
      </w:tr>
      <w:tr w:rsidR="005823C7" w:rsidRPr="00A65366">
        <w:trPr>
          <w:cantSplit/>
        </w:trPr>
        <w:tc>
          <w:tcPr>
            <w:tcW w:w="2518" w:type="dxa"/>
            <w:vMerge/>
            <w:vAlign w:val="center"/>
          </w:tcPr>
          <w:p w:rsidR="005823C7" w:rsidRPr="00A65366" w:rsidRDefault="005823C7" w:rsidP="00595E72">
            <w:pPr>
              <w:pStyle w:val="Corpsdetexte3"/>
              <w:spacing w:beforeLines="40" w:afterLines="40" w:line="240" w:lineRule="auto"/>
              <w:ind w:left="0"/>
              <w:jc w:val="center"/>
              <w:rPr>
                <w:rFonts w:ascii="Arial" w:hAnsi="Arial" w:cs="Arial"/>
                <w:b/>
                <w:sz w:val="20"/>
                <w:szCs w:val="20"/>
              </w:rPr>
            </w:pPr>
          </w:p>
        </w:tc>
        <w:tc>
          <w:tcPr>
            <w:tcW w:w="3913" w:type="dxa"/>
            <w:gridSpan w:val="2"/>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Monoxyde de carbone CO</w:t>
            </w:r>
          </w:p>
        </w:tc>
        <w:tc>
          <w:tcPr>
            <w:tcW w:w="3913"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Hypoxie générale du SNC (Système Nerveux Central) et du cœur</w:t>
            </w:r>
          </w:p>
        </w:tc>
      </w:tr>
      <w:tr w:rsidR="005823C7" w:rsidRPr="00A65366">
        <w:trPr>
          <w:cantSplit/>
        </w:trPr>
        <w:tc>
          <w:tcPr>
            <w:tcW w:w="2518" w:type="dxa"/>
            <w:vMerge/>
            <w:vAlign w:val="center"/>
          </w:tcPr>
          <w:p w:rsidR="005823C7" w:rsidRPr="00A65366" w:rsidRDefault="005823C7" w:rsidP="00595E72">
            <w:pPr>
              <w:pStyle w:val="Corpsdetexte3"/>
              <w:spacing w:beforeLines="40" w:afterLines="40" w:line="240" w:lineRule="auto"/>
              <w:ind w:left="0"/>
              <w:jc w:val="center"/>
              <w:rPr>
                <w:rFonts w:ascii="Arial" w:hAnsi="Arial" w:cs="Arial"/>
                <w:b/>
                <w:sz w:val="20"/>
                <w:szCs w:val="20"/>
              </w:rPr>
            </w:pPr>
          </w:p>
        </w:tc>
        <w:tc>
          <w:tcPr>
            <w:tcW w:w="3913" w:type="dxa"/>
            <w:gridSpan w:val="2"/>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Dioxyde de carbone CO2</w:t>
            </w:r>
          </w:p>
        </w:tc>
        <w:tc>
          <w:tcPr>
            <w:tcW w:w="3913"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Narcose</w:t>
            </w:r>
          </w:p>
        </w:tc>
      </w:tr>
      <w:tr w:rsidR="005823C7" w:rsidRPr="00A65366">
        <w:trPr>
          <w:cantSplit/>
        </w:trPr>
        <w:tc>
          <w:tcPr>
            <w:tcW w:w="2518" w:type="dxa"/>
            <w:vMerge/>
            <w:vAlign w:val="center"/>
          </w:tcPr>
          <w:p w:rsidR="005823C7" w:rsidRPr="00A65366" w:rsidRDefault="005823C7" w:rsidP="00595E72">
            <w:pPr>
              <w:pStyle w:val="Corpsdetexte3"/>
              <w:spacing w:beforeLines="40" w:afterLines="40" w:line="240" w:lineRule="auto"/>
              <w:ind w:left="0"/>
              <w:jc w:val="center"/>
              <w:rPr>
                <w:rFonts w:ascii="Arial" w:hAnsi="Arial" w:cs="Arial"/>
                <w:b/>
                <w:sz w:val="20"/>
                <w:szCs w:val="20"/>
              </w:rPr>
            </w:pPr>
          </w:p>
        </w:tc>
        <w:tc>
          <w:tcPr>
            <w:tcW w:w="3913" w:type="dxa"/>
            <w:gridSpan w:val="2"/>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Acide cyanhydrique HCN</w:t>
            </w:r>
          </w:p>
        </w:tc>
        <w:tc>
          <w:tcPr>
            <w:tcW w:w="3913"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Asphyxie</w:t>
            </w:r>
          </w:p>
        </w:tc>
      </w:tr>
      <w:tr w:rsidR="005823C7" w:rsidRPr="00A65366" w:rsidTr="003F0C98">
        <w:trPr>
          <w:cantSplit/>
          <w:trHeight w:val="120"/>
        </w:trPr>
        <w:tc>
          <w:tcPr>
            <w:tcW w:w="2518" w:type="dxa"/>
            <w:vMerge/>
            <w:vAlign w:val="center"/>
          </w:tcPr>
          <w:p w:rsidR="005823C7" w:rsidRPr="00A65366" w:rsidRDefault="005823C7" w:rsidP="00595E72">
            <w:pPr>
              <w:pStyle w:val="Corpsdetexte3"/>
              <w:spacing w:beforeLines="40" w:afterLines="40" w:line="240" w:lineRule="auto"/>
              <w:ind w:left="0"/>
              <w:jc w:val="center"/>
              <w:rPr>
                <w:rFonts w:ascii="Arial" w:hAnsi="Arial" w:cs="Arial"/>
                <w:b/>
                <w:sz w:val="20"/>
                <w:szCs w:val="20"/>
              </w:rPr>
            </w:pPr>
          </w:p>
        </w:tc>
        <w:tc>
          <w:tcPr>
            <w:tcW w:w="1276" w:type="dxa"/>
            <w:vMerge w:val="restart"/>
            <w:vAlign w:val="center"/>
          </w:tcPr>
          <w:p w:rsidR="005823C7" w:rsidRPr="00A65366" w:rsidRDefault="005823C7" w:rsidP="00595E72">
            <w:pPr>
              <w:pStyle w:val="Corpsdetexte3"/>
              <w:spacing w:beforeLines="40" w:afterLines="40" w:line="240" w:lineRule="auto"/>
              <w:ind w:left="0"/>
              <w:jc w:val="center"/>
              <w:rPr>
                <w:rFonts w:ascii="Arial" w:hAnsi="Arial" w:cs="Arial"/>
                <w:sz w:val="20"/>
                <w:szCs w:val="20"/>
              </w:rPr>
            </w:pPr>
            <w:r w:rsidRPr="00A65366">
              <w:rPr>
                <w:rFonts w:ascii="Arial" w:hAnsi="Arial" w:cs="Arial"/>
                <w:sz w:val="20"/>
                <w:szCs w:val="20"/>
              </w:rPr>
              <w:t>Oxydes d’azote</w:t>
            </w:r>
          </w:p>
        </w:tc>
        <w:tc>
          <w:tcPr>
            <w:tcW w:w="2637"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Vapeurs nitreuses (NO+NO2)</w:t>
            </w:r>
          </w:p>
        </w:tc>
        <w:tc>
          <w:tcPr>
            <w:tcW w:w="3913"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Pulmonaire/hémoglobine</w:t>
            </w:r>
          </w:p>
        </w:tc>
      </w:tr>
      <w:tr w:rsidR="005823C7" w:rsidRPr="00A65366" w:rsidTr="003F0C98">
        <w:trPr>
          <w:cantSplit/>
          <w:trHeight w:val="120"/>
        </w:trPr>
        <w:tc>
          <w:tcPr>
            <w:tcW w:w="2518" w:type="dxa"/>
            <w:vMerge/>
            <w:vAlign w:val="center"/>
          </w:tcPr>
          <w:p w:rsidR="005823C7" w:rsidRPr="00A65366" w:rsidRDefault="005823C7" w:rsidP="00595E72">
            <w:pPr>
              <w:pStyle w:val="Corpsdetexte3"/>
              <w:spacing w:beforeLines="40" w:afterLines="40" w:line="240" w:lineRule="auto"/>
              <w:ind w:left="0"/>
              <w:jc w:val="center"/>
              <w:rPr>
                <w:rFonts w:ascii="Arial" w:hAnsi="Arial" w:cs="Arial"/>
                <w:b/>
                <w:sz w:val="20"/>
                <w:szCs w:val="20"/>
              </w:rPr>
            </w:pPr>
          </w:p>
        </w:tc>
        <w:tc>
          <w:tcPr>
            <w:tcW w:w="1276" w:type="dxa"/>
            <w:vMerge/>
            <w:vAlign w:val="center"/>
          </w:tcPr>
          <w:p w:rsidR="005823C7" w:rsidRPr="00A65366" w:rsidRDefault="005823C7" w:rsidP="00595E72">
            <w:pPr>
              <w:pStyle w:val="Corpsdetexte3"/>
              <w:spacing w:beforeLines="40" w:afterLines="40" w:line="240" w:lineRule="auto"/>
              <w:ind w:left="0"/>
              <w:jc w:val="center"/>
              <w:rPr>
                <w:rFonts w:ascii="Arial" w:hAnsi="Arial" w:cs="Arial"/>
                <w:sz w:val="20"/>
                <w:szCs w:val="20"/>
              </w:rPr>
            </w:pPr>
          </w:p>
        </w:tc>
        <w:tc>
          <w:tcPr>
            <w:tcW w:w="2637" w:type="dxa"/>
          </w:tcPr>
          <w:p w:rsidR="005823C7" w:rsidRPr="00A65366" w:rsidRDefault="005823C7" w:rsidP="00595E72">
            <w:pPr>
              <w:pStyle w:val="Corpsdetexte3"/>
              <w:spacing w:beforeLines="40" w:afterLines="40" w:line="240" w:lineRule="auto"/>
              <w:ind w:left="0"/>
              <w:rPr>
                <w:rFonts w:ascii="Arial" w:hAnsi="Arial" w:cs="Arial"/>
                <w:sz w:val="20"/>
                <w:szCs w:val="20"/>
              </w:rPr>
            </w:pPr>
            <w:proofErr w:type="spellStart"/>
            <w:r w:rsidRPr="00A65366">
              <w:rPr>
                <w:rFonts w:ascii="Arial" w:hAnsi="Arial" w:cs="Arial"/>
                <w:sz w:val="20"/>
                <w:szCs w:val="20"/>
              </w:rPr>
              <w:t>Isocyanates</w:t>
            </w:r>
            <w:proofErr w:type="spellEnd"/>
          </w:p>
        </w:tc>
        <w:tc>
          <w:tcPr>
            <w:tcW w:w="3913"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Pulmonaire, Oculaire, Cutanée</w:t>
            </w:r>
          </w:p>
        </w:tc>
      </w:tr>
      <w:tr w:rsidR="005823C7" w:rsidRPr="00A65366" w:rsidTr="003F0C98">
        <w:trPr>
          <w:cantSplit/>
          <w:trHeight w:val="120"/>
        </w:trPr>
        <w:tc>
          <w:tcPr>
            <w:tcW w:w="2518" w:type="dxa"/>
            <w:vMerge/>
            <w:vAlign w:val="center"/>
          </w:tcPr>
          <w:p w:rsidR="005823C7" w:rsidRPr="00A65366" w:rsidRDefault="005823C7" w:rsidP="00595E72">
            <w:pPr>
              <w:pStyle w:val="Corpsdetexte3"/>
              <w:spacing w:beforeLines="40" w:afterLines="40" w:line="240" w:lineRule="auto"/>
              <w:ind w:left="0"/>
              <w:jc w:val="center"/>
              <w:rPr>
                <w:rFonts w:ascii="Arial" w:hAnsi="Arial" w:cs="Arial"/>
                <w:b/>
                <w:sz w:val="20"/>
                <w:szCs w:val="20"/>
              </w:rPr>
            </w:pPr>
          </w:p>
        </w:tc>
        <w:tc>
          <w:tcPr>
            <w:tcW w:w="1276" w:type="dxa"/>
            <w:vMerge/>
            <w:vAlign w:val="center"/>
          </w:tcPr>
          <w:p w:rsidR="005823C7" w:rsidRPr="00A65366" w:rsidRDefault="005823C7" w:rsidP="00595E72">
            <w:pPr>
              <w:pStyle w:val="Corpsdetexte3"/>
              <w:spacing w:beforeLines="40" w:afterLines="40" w:line="240" w:lineRule="auto"/>
              <w:ind w:left="0"/>
              <w:jc w:val="center"/>
              <w:rPr>
                <w:rFonts w:ascii="Arial" w:hAnsi="Arial" w:cs="Arial"/>
                <w:sz w:val="20"/>
                <w:szCs w:val="20"/>
              </w:rPr>
            </w:pPr>
          </w:p>
        </w:tc>
        <w:tc>
          <w:tcPr>
            <w:tcW w:w="2637"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Ammoniac</w:t>
            </w:r>
          </w:p>
        </w:tc>
        <w:tc>
          <w:tcPr>
            <w:tcW w:w="3913"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Pulmonaire, Oculaire</w:t>
            </w:r>
          </w:p>
        </w:tc>
      </w:tr>
      <w:tr w:rsidR="005823C7" w:rsidRPr="00A65366" w:rsidTr="003F0C98">
        <w:trPr>
          <w:cantSplit/>
          <w:trHeight w:val="730"/>
        </w:trPr>
        <w:tc>
          <w:tcPr>
            <w:tcW w:w="2518" w:type="dxa"/>
            <w:vMerge/>
            <w:vAlign w:val="center"/>
          </w:tcPr>
          <w:p w:rsidR="005823C7" w:rsidRPr="00A65366" w:rsidRDefault="005823C7" w:rsidP="00595E72">
            <w:pPr>
              <w:pStyle w:val="Corpsdetexte3"/>
              <w:spacing w:beforeLines="40" w:afterLines="40" w:line="240" w:lineRule="auto"/>
              <w:ind w:left="0"/>
              <w:jc w:val="center"/>
              <w:rPr>
                <w:rFonts w:ascii="Arial" w:hAnsi="Arial" w:cs="Arial"/>
                <w:b/>
                <w:sz w:val="20"/>
                <w:szCs w:val="20"/>
              </w:rPr>
            </w:pPr>
          </w:p>
        </w:tc>
        <w:tc>
          <w:tcPr>
            <w:tcW w:w="1276" w:type="dxa"/>
            <w:vMerge w:val="restart"/>
            <w:vAlign w:val="center"/>
          </w:tcPr>
          <w:p w:rsidR="005823C7" w:rsidRPr="00A65366" w:rsidRDefault="005823C7" w:rsidP="00595E72">
            <w:pPr>
              <w:pStyle w:val="Corpsdetexte3"/>
              <w:spacing w:beforeLines="40" w:afterLines="40" w:line="240" w:lineRule="auto"/>
              <w:ind w:left="0"/>
              <w:jc w:val="center"/>
              <w:rPr>
                <w:rFonts w:ascii="Arial" w:hAnsi="Arial" w:cs="Arial"/>
                <w:sz w:val="20"/>
                <w:szCs w:val="20"/>
              </w:rPr>
            </w:pPr>
            <w:r w:rsidRPr="00A65366">
              <w:rPr>
                <w:rFonts w:ascii="Arial" w:hAnsi="Arial" w:cs="Arial"/>
                <w:sz w:val="20"/>
                <w:szCs w:val="20"/>
              </w:rPr>
              <w:t>Toxiques halogénés</w:t>
            </w:r>
          </w:p>
        </w:tc>
        <w:tc>
          <w:tcPr>
            <w:tcW w:w="2637"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 xml:space="preserve">Acide chlorhydrique </w:t>
            </w:r>
            <w:proofErr w:type="spellStart"/>
            <w:r w:rsidRPr="00A65366">
              <w:rPr>
                <w:rFonts w:ascii="Arial" w:hAnsi="Arial" w:cs="Arial"/>
                <w:sz w:val="20"/>
                <w:szCs w:val="20"/>
              </w:rPr>
              <w:t>HCl</w:t>
            </w:r>
            <w:proofErr w:type="spellEnd"/>
          </w:p>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Acide fluorhydrique HF</w:t>
            </w:r>
          </w:p>
        </w:tc>
        <w:tc>
          <w:tcPr>
            <w:tcW w:w="3913"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Irritation sur les muqueuses</w:t>
            </w:r>
          </w:p>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Pulmonaire</w:t>
            </w:r>
          </w:p>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Oculaire</w:t>
            </w:r>
          </w:p>
        </w:tc>
      </w:tr>
      <w:tr w:rsidR="005823C7" w:rsidRPr="00A65366" w:rsidTr="003F0C98">
        <w:trPr>
          <w:cantSplit/>
          <w:trHeight w:val="150"/>
        </w:trPr>
        <w:tc>
          <w:tcPr>
            <w:tcW w:w="2518" w:type="dxa"/>
            <w:vMerge/>
            <w:vAlign w:val="center"/>
          </w:tcPr>
          <w:p w:rsidR="005823C7" w:rsidRPr="00A65366" w:rsidRDefault="005823C7" w:rsidP="00595E72">
            <w:pPr>
              <w:pStyle w:val="Corpsdetexte3"/>
              <w:spacing w:beforeLines="40" w:afterLines="40" w:line="240" w:lineRule="auto"/>
              <w:ind w:left="0"/>
              <w:jc w:val="center"/>
              <w:rPr>
                <w:rFonts w:ascii="Arial" w:hAnsi="Arial" w:cs="Arial"/>
                <w:b/>
                <w:sz w:val="20"/>
                <w:szCs w:val="20"/>
              </w:rPr>
            </w:pPr>
          </w:p>
        </w:tc>
        <w:tc>
          <w:tcPr>
            <w:tcW w:w="1276" w:type="dxa"/>
            <w:vMerge/>
          </w:tcPr>
          <w:p w:rsidR="005823C7" w:rsidRPr="00A65366" w:rsidRDefault="005823C7" w:rsidP="00595E72">
            <w:pPr>
              <w:pStyle w:val="Corpsdetexte3"/>
              <w:spacing w:beforeLines="40" w:afterLines="40" w:line="240" w:lineRule="auto"/>
              <w:ind w:left="0"/>
              <w:rPr>
                <w:rFonts w:ascii="Arial" w:hAnsi="Arial" w:cs="Arial"/>
                <w:sz w:val="20"/>
                <w:szCs w:val="20"/>
              </w:rPr>
            </w:pPr>
          </w:p>
        </w:tc>
        <w:tc>
          <w:tcPr>
            <w:tcW w:w="2637"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Phosgène COCl2</w:t>
            </w:r>
          </w:p>
        </w:tc>
        <w:tc>
          <w:tcPr>
            <w:tcW w:w="3913"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Irritation nasale, Pulmonaire, Oculaire</w:t>
            </w:r>
          </w:p>
        </w:tc>
      </w:tr>
      <w:tr w:rsidR="005823C7" w:rsidRPr="00A65366" w:rsidTr="003F0C98">
        <w:trPr>
          <w:cantSplit/>
          <w:trHeight w:val="150"/>
        </w:trPr>
        <w:tc>
          <w:tcPr>
            <w:tcW w:w="2518" w:type="dxa"/>
            <w:vMerge/>
            <w:vAlign w:val="center"/>
          </w:tcPr>
          <w:p w:rsidR="005823C7" w:rsidRPr="00A65366" w:rsidRDefault="005823C7" w:rsidP="00595E72">
            <w:pPr>
              <w:pStyle w:val="Corpsdetexte3"/>
              <w:spacing w:beforeLines="40" w:afterLines="40" w:line="240" w:lineRule="auto"/>
              <w:ind w:left="0"/>
              <w:jc w:val="center"/>
              <w:rPr>
                <w:rFonts w:ascii="Arial" w:hAnsi="Arial" w:cs="Arial"/>
                <w:b/>
                <w:sz w:val="20"/>
                <w:szCs w:val="20"/>
              </w:rPr>
            </w:pPr>
          </w:p>
        </w:tc>
        <w:tc>
          <w:tcPr>
            <w:tcW w:w="1276" w:type="dxa"/>
            <w:vMerge/>
          </w:tcPr>
          <w:p w:rsidR="005823C7" w:rsidRPr="00A65366" w:rsidRDefault="005823C7" w:rsidP="00595E72">
            <w:pPr>
              <w:pStyle w:val="Corpsdetexte3"/>
              <w:spacing w:beforeLines="40" w:afterLines="40" w:line="240" w:lineRule="auto"/>
              <w:ind w:left="0"/>
              <w:rPr>
                <w:rFonts w:ascii="Arial" w:hAnsi="Arial" w:cs="Arial"/>
                <w:sz w:val="20"/>
                <w:szCs w:val="20"/>
              </w:rPr>
            </w:pPr>
          </w:p>
        </w:tc>
        <w:tc>
          <w:tcPr>
            <w:tcW w:w="2637"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Dioxines (PCDD et PCF)</w:t>
            </w:r>
          </w:p>
        </w:tc>
        <w:tc>
          <w:tcPr>
            <w:tcW w:w="3913"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 xml:space="preserve">Hépatique, </w:t>
            </w:r>
            <w:proofErr w:type="spellStart"/>
            <w:r w:rsidRPr="00A65366">
              <w:rPr>
                <w:rFonts w:ascii="Arial" w:hAnsi="Arial" w:cs="Arial"/>
                <w:sz w:val="20"/>
                <w:szCs w:val="20"/>
              </w:rPr>
              <w:t>Foetotoxicité</w:t>
            </w:r>
            <w:proofErr w:type="spellEnd"/>
            <w:r w:rsidRPr="00A65366">
              <w:rPr>
                <w:rFonts w:ascii="Arial" w:hAnsi="Arial" w:cs="Arial"/>
                <w:sz w:val="20"/>
                <w:szCs w:val="20"/>
              </w:rPr>
              <w:t>, Cancérogenèse</w:t>
            </w:r>
          </w:p>
        </w:tc>
      </w:tr>
      <w:tr w:rsidR="005823C7" w:rsidRPr="00A65366">
        <w:trPr>
          <w:cantSplit/>
          <w:trHeight w:val="150"/>
        </w:trPr>
        <w:tc>
          <w:tcPr>
            <w:tcW w:w="2518" w:type="dxa"/>
            <w:vMerge/>
            <w:vAlign w:val="center"/>
          </w:tcPr>
          <w:p w:rsidR="005823C7" w:rsidRPr="00A65366" w:rsidRDefault="005823C7" w:rsidP="00595E72">
            <w:pPr>
              <w:pStyle w:val="Corpsdetexte3"/>
              <w:spacing w:beforeLines="40" w:afterLines="40" w:line="240" w:lineRule="auto"/>
              <w:ind w:left="0"/>
              <w:jc w:val="center"/>
              <w:rPr>
                <w:rFonts w:ascii="Arial" w:hAnsi="Arial" w:cs="Arial"/>
                <w:b/>
                <w:sz w:val="20"/>
                <w:szCs w:val="20"/>
              </w:rPr>
            </w:pPr>
          </w:p>
        </w:tc>
        <w:tc>
          <w:tcPr>
            <w:tcW w:w="3913" w:type="dxa"/>
            <w:gridSpan w:val="2"/>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Oxyde de soufre H2S</w:t>
            </w:r>
          </w:p>
        </w:tc>
        <w:tc>
          <w:tcPr>
            <w:tcW w:w="3913"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Pulmonaire/hémoglobine</w:t>
            </w:r>
          </w:p>
        </w:tc>
      </w:tr>
      <w:tr w:rsidR="005823C7" w:rsidRPr="00A65366" w:rsidTr="003F0C98">
        <w:trPr>
          <w:cantSplit/>
          <w:trHeight w:val="111"/>
        </w:trPr>
        <w:tc>
          <w:tcPr>
            <w:tcW w:w="2518" w:type="dxa"/>
            <w:vMerge/>
            <w:vAlign w:val="center"/>
          </w:tcPr>
          <w:p w:rsidR="005823C7" w:rsidRPr="00A65366" w:rsidRDefault="005823C7" w:rsidP="00595E72">
            <w:pPr>
              <w:pStyle w:val="Corpsdetexte3"/>
              <w:spacing w:beforeLines="40" w:afterLines="40" w:line="240" w:lineRule="auto"/>
              <w:ind w:left="0"/>
              <w:jc w:val="center"/>
              <w:rPr>
                <w:rFonts w:ascii="Arial" w:hAnsi="Arial" w:cs="Arial"/>
                <w:b/>
                <w:sz w:val="20"/>
                <w:szCs w:val="20"/>
              </w:rPr>
            </w:pPr>
          </w:p>
        </w:tc>
        <w:tc>
          <w:tcPr>
            <w:tcW w:w="1276" w:type="dxa"/>
            <w:vMerge w:val="restart"/>
            <w:vAlign w:val="center"/>
          </w:tcPr>
          <w:p w:rsidR="005823C7" w:rsidRPr="00A65366" w:rsidRDefault="005823C7" w:rsidP="00595E72">
            <w:pPr>
              <w:pStyle w:val="Corpsdetexte3"/>
              <w:spacing w:beforeLines="40" w:afterLines="40" w:line="240" w:lineRule="auto"/>
              <w:ind w:left="0"/>
              <w:jc w:val="center"/>
              <w:rPr>
                <w:rFonts w:ascii="Arial" w:hAnsi="Arial" w:cs="Arial"/>
                <w:sz w:val="20"/>
                <w:szCs w:val="20"/>
              </w:rPr>
            </w:pPr>
            <w:r w:rsidRPr="00A65366">
              <w:rPr>
                <w:rFonts w:ascii="Arial" w:hAnsi="Arial" w:cs="Arial"/>
                <w:sz w:val="20"/>
                <w:szCs w:val="20"/>
              </w:rPr>
              <w:t>Composés organiques volatils</w:t>
            </w:r>
          </w:p>
        </w:tc>
        <w:tc>
          <w:tcPr>
            <w:tcW w:w="2637"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Acide formaldéhyde</w:t>
            </w:r>
          </w:p>
        </w:tc>
        <w:tc>
          <w:tcPr>
            <w:tcW w:w="3913"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Pulmonaire/Oculaire</w:t>
            </w:r>
          </w:p>
        </w:tc>
      </w:tr>
      <w:tr w:rsidR="005823C7" w:rsidRPr="00A65366" w:rsidTr="003F0C98">
        <w:trPr>
          <w:cantSplit/>
          <w:trHeight w:val="109"/>
        </w:trPr>
        <w:tc>
          <w:tcPr>
            <w:tcW w:w="2518" w:type="dxa"/>
            <w:vMerge/>
            <w:vAlign w:val="center"/>
          </w:tcPr>
          <w:p w:rsidR="005823C7" w:rsidRPr="00A65366" w:rsidRDefault="005823C7" w:rsidP="00595E72">
            <w:pPr>
              <w:pStyle w:val="Corpsdetexte3"/>
              <w:spacing w:beforeLines="40" w:afterLines="40" w:line="240" w:lineRule="auto"/>
              <w:ind w:left="0"/>
              <w:jc w:val="center"/>
              <w:rPr>
                <w:rFonts w:ascii="Arial" w:hAnsi="Arial" w:cs="Arial"/>
                <w:b/>
                <w:sz w:val="20"/>
                <w:szCs w:val="20"/>
              </w:rPr>
            </w:pPr>
          </w:p>
        </w:tc>
        <w:tc>
          <w:tcPr>
            <w:tcW w:w="1276" w:type="dxa"/>
            <w:vMerge/>
          </w:tcPr>
          <w:p w:rsidR="005823C7" w:rsidRPr="00A65366" w:rsidRDefault="005823C7" w:rsidP="00595E72">
            <w:pPr>
              <w:pStyle w:val="Corpsdetexte3"/>
              <w:spacing w:beforeLines="40" w:afterLines="40" w:line="240" w:lineRule="auto"/>
              <w:ind w:left="0"/>
              <w:rPr>
                <w:rFonts w:ascii="Arial" w:hAnsi="Arial" w:cs="Arial"/>
                <w:sz w:val="20"/>
                <w:szCs w:val="20"/>
              </w:rPr>
            </w:pPr>
          </w:p>
        </w:tc>
        <w:tc>
          <w:tcPr>
            <w:tcW w:w="2637"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Acroléine</w:t>
            </w:r>
          </w:p>
        </w:tc>
        <w:tc>
          <w:tcPr>
            <w:tcW w:w="3913"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Pulmonaire</w:t>
            </w:r>
          </w:p>
        </w:tc>
      </w:tr>
      <w:tr w:rsidR="005823C7" w:rsidRPr="00A65366" w:rsidTr="003F0C98">
        <w:trPr>
          <w:cantSplit/>
          <w:trHeight w:val="109"/>
        </w:trPr>
        <w:tc>
          <w:tcPr>
            <w:tcW w:w="2518" w:type="dxa"/>
            <w:vMerge/>
            <w:vAlign w:val="center"/>
          </w:tcPr>
          <w:p w:rsidR="005823C7" w:rsidRPr="00A65366" w:rsidRDefault="005823C7" w:rsidP="00595E72">
            <w:pPr>
              <w:pStyle w:val="Corpsdetexte3"/>
              <w:spacing w:beforeLines="40" w:afterLines="40" w:line="240" w:lineRule="auto"/>
              <w:ind w:left="0"/>
              <w:jc w:val="center"/>
              <w:rPr>
                <w:rFonts w:ascii="Arial" w:hAnsi="Arial" w:cs="Arial"/>
                <w:b/>
                <w:sz w:val="20"/>
                <w:szCs w:val="20"/>
              </w:rPr>
            </w:pPr>
          </w:p>
        </w:tc>
        <w:tc>
          <w:tcPr>
            <w:tcW w:w="1276" w:type="dxa"/>
            <w:vMerge/>
          </w:tcPr>
          <w:p w:rsidR="005823C7" w:rsidRPr="00A65366" w:rsidRDefault="005823C7" w:rsidP="00595E72">
            <w:pPr>
              <w:pStyle w:val="Corpsdetexte3"/>
              <w:spacing w:beforeLines="40" w:afterLines="40" w:line="240" w:lineRule="auto"/>
              <w:ind w:left="0"/>
              <w:rPr>
                <w:rFonts w:ascii="Arial" w:hAnsi="Arial" w:cs="Arial"/>
                <w:sz w:val="20"/>
                <w:szCs w:val="20"/>
              </w:rPr>
            </w:pPr>
          </w:p>
        </w:tc>
        <w:tc>
          <w:tcPr>
            <w:tcW w:w="2637"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 xml:space="preserve">Cyclohexane, </w:t>
            </w:r>
            <w:proofErr w:type="spellStart"/>
            <w:r w:rsidRPr="00A65366">
              <w:rPr>
                <w:rFonts w:ascii="Arial" w:hAnsi="Arial" w:cs="Arial"/>
                <w:sz w:val="20"/>
                <w:szCs w:val="20"/>
              </w:rPr>
              <w:t>cyclobutane</w:t>
            </w:r>
            <w:proofErr w:type="spellEnd"/>
          </w:p>
        </w:tc>
        <w:tc>
          <w:tcPr>
            <w:tcW w:w="3913"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Narcose et asphyxie pulmonaire</w:t>
            </w:r>
          </w:p>
        </w:tc>
      </w:tr>
      <w:tr w:rsidR="005823C7" w:rsidRPr="00A65366" w:rsidTr="003F0C98">
        <w:trPr>
          <w:cantSplit/>
          <w:trHeight w:val="109"/>
        </w:trPr>
        <w:tc>
          <w:tcPr>
            <w:tcW w:w="2518" w:type="dxa"/>
            <w:vMerge/>
            <w:vAlign w:val="center"/>
          </w:tcPr>
          <w:p w:rsidR="005823C7" w:rsidRPr="00A65366" w:rsidRDefault="005823C7" w:rsidP="00595E72">
            <w:pPr>
              <w:pStyle w:val="Corpsdetexte3"/>
              <w:spacing w:beforeLines="40" w:afterLines="40" w:line="240" w:lineRule="auto"/>
              <w:ind w:left="0"/>
              <w:jc w:val="center"/>
              <w:rPr>
                <w:rFonts w:ascii="Arial" w:hAnsi="Arial" w:cs="Arial"/>
                <w:b/>
                <w:sz w:val="20"/>
                <w:szCs w:val="20"/>
              </w:rPr>
            </w:pPr>
          </w:p>
        </w:tc>
        <w:tc>
          <w:tcPr>
            <w:tcW w:w="1276" w:type="dxa"/>
            <w:vMerge/>
          </w:tcPr>
          <w:p w:rsidR="005823C7" w:rsidRPr="00A65366" w:rsidRDefault="005823C7" w:rsidP="00595E72">
            <w:pPr>
              <w:pStyle w:val="Corpsdetexte3"/>
              <w:spacing w:beforeLines="40" w:afterLines="40" w:line="240" w:lineRule="auto"/>
              <w:ind w:left="0"/>
              <w:rPr>
                <w:rFonts w:ascii="Arial" w:hAnsi="Arial" w:cs="Arial"/>
                <w:sz w:val="20"/>
                <w:szCs w:val="20"/>
              </w:rPr>
            </w:pPr>
          </w:p>
        </w:tc>
        <w:tc>
          <w:tcPr>
            <w:tcW w:w="2637"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Benzène</w:t>
            </w:r>
          </w:p>
        </w:tc>
        <w:tc>
          <w:tcPr>
            <w:tcW w:w="3913"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Cellules sanguines</w:t>
            </w:r>
          </w:p>
        </w:tc>
      </w:tr>
      <w:tr w:rsidR="005823C7" w:rsidRPr="00A65366" w:rsidTr="003F0C98">
        <w:trPr>
          <w:cantSplit/>
          <w:trHeight w:val="109"/>
        </w:trPr>
        <w:tc>
          <w:tcPr>
            <w:tcW w:w="2518" w:type="dxa"/>
            <w:vMerge/>
            <w:vAlign w:val="center"/>
          </w:tcPr>
          <w:p w:rsidR="005823C7" w:rsidRPr="00A65366" w:rsidRDefault="005823C7" w:rsidP="00595E72">
            <w:pPr>
              <w:pStyle w:val="Corpsdetexte3"/>
              <w:spacing w:beforeLines="40" w:afterLines="40" w:line="240" w:lineRule="auto"/>
              <w:ind w:left="0"/>
              <w:jc w:val="center"/>
              <w:rPr>
                <w:rFonts w:ascii="Arial" w:hAnsi="Arial" w:cs="Arial"/>
                <w:b/>
                <w:sz w:val="20"/>
                <w:szCs w:val="20"/>
              </w:rPr>
            </w:pPr>
          </w:p>
        </w:tc>
        <w:tc>
          <w:tcPr>
            <w:tcW w:w="1276" w:type="dxa"/>
            <w:vMerge/>
          </w:tcPr>
          <w:p w:rsidR="005823C7" w:rsidRPr="00A65366" w:rsidRDefault="005823C7" w:rsidP="00595E72">
            <w:pPr>
              <w:pStyle w:val="Corpsdetexte3"/>
              <w:spacing w:beforeLines="40" w:afterLines="40" w:line="240" w:lineRule="auto"/>
              <w:ind w:left="0"/>
              <w:rPr>
                <w:rFonts w:ascii="Arial" w:hAnsi="Arial" w:cs="Arial"/>
                <w:sz w:val="20"/>
                <w:szCs w:val="20"/>
              </w:rPr>
            </w:pPr>
          </w:p>
        </w:tc>
        <w:tc>
          <w:tcPr>
            <w:tcW w:w="2637"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Xylène</w:t>
            </w:r>
          </w:p>
        </w:tc>
        <w:tc>
          <w:tcPr>
            <w:tcW w:w="3913"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Narcose du SNC</w:t>
            </w:r>
          </w:p>
        </w:tc>
      </w:tr>
      <w:tr w:rsidR="005823C7" w:rsidRPr="00A65366" w:rsidTr="003F0C98">
        <w:trPr>
          <w:cantSplit/>
          <w:trHeight w:val="109"/>
        </w:trPr>
        <w:tc>
          <w:tcPr>
            <w:tcW w:w="2518" w:type="dxa"/>
            <w:vMerge/>
            <w:vAlign w:val="center"/>
          </w:tcPr>
          <w:p w:rsidR="005823C7" w:rsidRPr="00A65366" w:rsidRDefault="005823C7" w:rsidP="00595E72">
            <w:pPr>
              <w:pStyle w:val="Corpsdetexte3"/>
              <w:spacing w:beforeLines="40" w:afterLines="40" w:line="240" w:lineRule="auto"/>
              <w:ind w:left="0"/>
              <w:jc w:val="center"/>
              <w:rPr>
                <w:rFonts w:ascii="Arial" w:hAnsi="Arial" w:cs="Arial"/>
                <w:b/>
                <w:sz w:val="20"/>
                <w:szCs w:val="20"/>
              </w:rPr>
            </w:pPr>
          </w:p>
        </w:tc>
        <w:tc>
          <w:tcPr>
            <w:tcW w:w="1276" w:type="dxa"/>
            <w:vMerge/>
          </w:tcPr>
          <w:p w:rsidR="005823C7" w:rsidRPr="00A65366" w:rsidRDefault="005823C7" w:rsidP="00595E72">
            <w:pPr>
              <w:pStyle w:val="Corpsdetexte3"/>
              <w:spacing w:beforeLines="40" w:afterLines="40" w:line="240" w:lineRule="auto"/>
              <w:ind w:left="0"/>
              <w:rPr>
                <w:rFonts w:ascii="Arial" w:hAnsi="Arial" w:cs="Arial"/>
                <w:sz w:val="20"/>
                <w:szCs w:val="20"/>
              </w:rPr>
            </w:pPr>
          </w:p>
        </w:tc>
        <w:tc>
          <w:tcPr>
            <w:tcW w:w="2637"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Phénol</w:t>
            </w:r>
          </w:p>
        </w:tc>
        <w:tc>
          <w:tcPr>
            <w:tcW w:w="3913"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Narcose du SNC</w:t>
            </w:r>
          </w:p>
        </w:tc>
      </w:tr>
      <w:tr w:rsidR="005823C7" w:rsidRPr="00A65366" w:rsidTr="003F0C98">
        <w:trPr>
          <w:cantSplit/>
          <w:trHeight w:val="109"/>
        </w:trPr>
        <w:tc>
          <w:tcPr>
            <w:tcW w:w="2518" w:type="dxa"/>
            <w:vMerge/>
            <w:vAlign w:val="center"/>
          </w:tcPr>
          <w:p w:rsidR="005823C7" w:rsidRPr="00A65366" w:rsidRDefault="005823C7" w:rsidP="00595E72">
            <w:pPr>
              <w:pStyle w:val="Corpsdetexte3"/>
              <w:spacing w:beforeLines="40" w:afterLines="40" w:line="240" w:lineRule="auto"/>
              <w:ind w:left="0"/>
              <w:jc w:val="center"/>
              <w:rPr>
                <w:rFonts w:ascii="Arial" w:hAnsi="Arial" w:cs="Arial"/>
                <w:b/>
                <w:sz w:val="20"/>
                <w:szCs w:val="20"/>
              </w:rPr>
            </w:pPr>
          </w:p>
        </w:tc>
        <w:tc>
          <w:tcPr>
            <w:tcW w:w="1276" w:type="dxa"/>
            <w:vMerge/>
          </w:tcPr>
          <w:p w:rsidR="005823C7" w:rsidRPr="00A65366" w:rsidRDefault="005823C7" w:rsidP="00595E72">
            <w:pPr>
              <w:pStyle w:val="Corpsdetexte3"/>
              <w:spacing w:beforeLines="40" w:afterLines="40" w:line="240" w:lineRule="auto"/>
              <w:ind w:left="0"/>
              <w:rPr>
                <w:rFonts w:ascii="Arial" w:hAnsi="Arial" w:cs="Arial"/>
                <w:sz w:val="20"/>
                <w:szCs w:val="20"/>
              </w:rPr>
            </w:pPr>
          </w:p>
        </w:tc>
        <w:tc>
          <w:tcPr>
            <w:tcW w:w="2637"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Anhydride phtalique</w:t>
            </w:r>
          </w:p>
        </w:tc>
        <w:tc>
          <w:tcPr>
            <w:tcW w:w="3913"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Narcose et atteinte du SNC</w:t>
            </w:r>
          </w:p>
        </w:tc>
      </w:tr>
    </w:tbl>
    <w:p w:rsidR="005823C7" w:rsidRDefault="005823C7" w:rsidP="00595E72">
      <w:pPr>
        <w:spacing w:beforeLines="40" w:afterLines="40" w:line="240" w:lineRule="auto"/>
        <w:jc w:val="center"/>
        <w:rPr>
          <w:b/>
          <w:sz w:val="20"/>
          <w:szCs w:val="20"/>
        </w:rPr>
      </w:pPr>
    </w:p>
    <w:p w:rsidR="00D12F28" w:rsidRDefault="00D12F28" w:rsidP="00595E72">
      <w:pPr>
        <w:spacing w:beforeLines="40" w:afterLines="40" w:line="240" w:lineRule="auto"/>
        <w:jc w:val="center"/>
        <w:rPr>
          <w:b/>
          <w:sz w:val="20"/>
          <w:szCs w:val="20"/>
        </w:rPr>
      </w:pPr>
    </w:p>
    <w:p w:rsidR="00D12F28" w:rsidRDefault="00D12F28" w:rsidP="00595E72">
      <w:pPr>
        <w:spacing w:beforeLines="40" w:afterLines="40" w:line="240" w:lineRule="auto"/>
        <w:jc w:val="center"/>
        <w:rPr>
          <w:b/>
          <w:sz w:val="20"/>
          <w:szCs w:val="20"/>
        </w:rPr>
      </w:pPr>
    </w:p>
    <w:p w:rsidR="00D12F28" w:rsidRDefault="00D12F28" w:rsidP="00595E72">
      <w:pPr>
        <w:spacing w:beforeLines="40" w:afterLines="40" w:line="240" w:lineRule="auto"/>
        <w:jc w:val="center"/>
        <w:rPr>
          <w:b/>
          <w:sz w:val="20"/>
          <w:szCs w:val="20"/>
        </w:rPr>
      </w:pPr>
    </w:p>
    <w:p w:rsidR="00D12F28" w:rsidRDefault="00D12F28" w:rsidP="00595E72">
      <w:pPr>
        <w:spacing w:beforeLines="40" w:afterLines="40" w:line="240" w:lineRule="auto"/>
        <w:jc w:val="center"/>
        <w:rPr>
          <w:b/>
          <w:sz w:val="20"/>
          <w:szCs w:val="20"/>
        </w:rPr>
      </w:pPr>
    </w:p>
    <w:tbl>
      <w:tblPr>
        <w:tblW w:w="10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06"/>
        <w:gridCol w:w="8101"/>
      </w:tblGrid>
      <w:tr w:rsidR="005823C7" w:rsidRPr="00A65366">
        <w:trPr>
          <w:trHeight w:val="109"/>
        </w:trPr>
        <w:tc>
          <w:tcPr>
            <w:tcW w:w="2606" w:type="dxa"/>
            <w:vAlign w:val="center"/>
          </w:tcPr>
          <w:p w:rsidR="005823C7" w:rsidRPr="00A65366" w:rsidRDefault="005823C7" w:rsidP="00595E72">
            <w:pPr>
              <w:pStyle w:val="Corpsdetexte3"/>
              <w:spacing w:beforeLines="40" w:afterLines="40" w:line="240" w:lineRule="auto"/>
              <w:ind w:left="0"/>
              <w:jc w:val="center"/>
              <w:rPr>
                <w:rFonts w:ascii="Arial" w:hAnsi="Arial" w:cs="Arial"/>
                <w:b/>
                <w:sz w:val="20"/>
                <w:szCs w:val="20"/>
              </w:rPr>
            </w:pPr>
            <w:r w:rsidRPr="00A65366">
              <w:rPr>
                <w:rFonts w:ascii="Arial" w:hAnsi="Arial" w:cs="Arial"/>
                <w:b/>
                <w:sz w:val="20"/>
                <w:szCs w:val="20"/>
              </w:rPr>
              <w:lastRenderedPageBreak/>
              <w:t>TOXICITE D’UN MELANGE DE FUMEES EMIS A L’ATMOSPHERE</w:t>
            </w:r>
          </w:p>
        </w:tc>
        <w:tc>
          <w:tcPr>
            <w:tcW w:w="8101" w:type="dxa"/>
          </w:tcPr>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Dans le cas de fumées d’incendie, plusieurs gaz toxiques sont susceptibles d’être émise simultanément à l’atmosphère.</w:t>
            </w:r>
          </w:p>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Conformément à la démarche décrite dans le guide technique relatif aux valeurs de référence de seuils d’effets des phénomènes accidentels des installations classée (version octobre 2004), le seuil à retenir pour caractériser la toxicité des fumées n’est pas propre à un gaz pur mais à un mélange de gaz. Pour un mélange composé de n gaz polluants avec une fraction massique x</w:t>
            </w:r>
            <w:r w:rsidRPr="00A65366">
              <w:rPr>
                <w:rFonts w:ascii="Arial" w:hAnsi="Arial" w:cs="Arial"/>
                <w:sz w:val="20"/>
                <w:szCs w:val="20"/>
                <w:vertAlign w:val="subscript"/>
              </w:rPr>
              <w:t>i</w:t>
            </w:r>
            <w:r w:rsidRPr="00A65366">
              <w:rPr>
                <w:rFonts w:ascii="Arial" w:hAnsi="Arial" w:cs="Arial"/>
                <w:sz w:val="20"/>
                <w:szCs w:val="20"/>
              </w:rPr>
              <w:t xml:space="preserve"> et un seuil de toxicité aigue </w:t>
            </w:r>
            <w:proofErr w:type="spellStart"/>
            <w:r w:rsidRPr="00A65366">
              <w:rPr>
                <w:rFonts w:ascii="Arial" w:hAnsi="Arial" w:cs="Arial"/>
                <w:sz w:val="20"/>
                <w:szCs w:val="20"/>
              </w:rPr>
              <w:t>Seuil</w:t>
            </w:r>
            <w:r w:rsidRPr="00A65366">
              <w:rPr>
                <w:rFonts w:ascii="Arial" w:hAnsi="Arial" w:cs="Arial"/>
                <w:sz w:val="20"/>
                <w:szCs w:val="20"/>
                <w:vertAlign w:val="subscript"/>
              </w:rPr>
              <w:t>i</w:t>
            </w:r>
            <w:proofErr w:type="spellEnd"/>
            <w:r w:rsidRPr="00A65366">
              <w:rPr>
                <w:rFonts w:ascii="Arial" w:hAnsi="Arial" w:cs="Arial"/>
                <w:sz w:val="20"/>
                <w:szCs w:val="20"/>
              </w:rPr>
              <w:t xml:space="preserve"> (en mg/m</w:t>
            </w:r>
            <w:r w:rsidRPr="00A65366">
              <w:rPr>
                <w:rFonts w:ascii="Arial" w:hAnsi="Arial" w:cs="Arial"/>
                <w:sz w:val="20"/>
                <w:szCs w:val="20"/>
                <w:vertAlign w:val="superscript"/>
              </w:rPr>
              <w:t>3</w:t>
            </w:r>
            <w:r w:rsidRPr="00A65366">
              <w:rPr>
                <w:rFonts w:ascii="Arial" w:hAnsi="Arial" w:cs="Arial"/>
                <w:sz w:val="20"/>
                <w:szCs w:val="20"/>
              </w:rPr>
              <w:t xml:space="preserve">), le seuil équivalent </w:t>
            </w:r>
            <w:proofErr w:type="spellStart"/>
            <w:r w:rsidRPr="00A65366">
              <w:rPr>
                <w:rFonts w:ascii="Arial" w:hAnsi="Arial" w:cs="Arial"/>
                <w:sz w:val="20"/>
                <w:szCs w:val="20"/>
              </w:rPr>
              <w:t>Seuil</w:t>
            </w:r>
            <w:r w:rsidRPr="00A65366">
              <w:rPr>
                <w:rFonts w:ascii="Arial" w:hAnsi="Arial" w:cs="Arial"/>
                <w:sz w:val="20"/>
                <w:szCs w:val="20"/>
                <w:vertAlign w:val="subscript"/>
              </w:rPr>
              <w:t>eq</w:t>
            </w:r>
            <w:proofErr w:type="spellEnd"/>
            <w:r w:rsidRPr="00A65366">
              <w:rPr>
                <w:rFonts w:ascii="Arial" w:hAnsi="Arial" w:cs="Arial"/>
                <w:sz w:val="20"/>
                <w:szCs w:val="20"/>
              </w:rPr>
              <w:t xml:space="preserve"> peut être estimé par la relation :</w:t>
            </w:r>
          </w:p>
          <w:p w:rsidR="005823C7" w:rsidRPr="00A65366" w:rsidRDefault="005823C7" w:rsidP="00595E72">
            <w:pPr>
              <w:pStyle w:val="Corpsdetexte3"/>
              <w:spacing w:beforeLines="40" w:afterLines="40" w:line="240" w:lineRule="auto"/>
              <w:ind w:left="0"/>
              <w:rPr>
                <w:rFonts w:ascii="Arial" w:hAnsi="Arial" w:cs="Arial"/>
                <w:b/>
                <w:szCs w:val="22"/>
                <w:vertAlign w:val="subscript"/>
              </w:rPr>
            </w:pPr>
            <w:r w:rsidRPr="00A65366">
              <w:rPr>
                <w:rFonts w:ascii="Arial" w:hAnsi="Arial" w:cs="Arial"/>
                <w:b/>
                <w:szCs w:val="22"/>
              </w:rPr>
              <w:t xml:space="preserve">                                                            </w:t>
            </w:r>
            <w:r w:rsidRPr="00A65366">
              <w:rPr>
                <w:rFonts w:ascii="Arial" w:hAnsi="Arial" w:cs="Arial"/>
                <w:b/>
                <w:szCs w:val="22"/>
                <w:vertAlign w:val="subscript"/>
              </w:rPr>
              <w:t>n</w:t>
            </w:r>
          </w:p>
          <w:p w:rsidR="005823C7" w:rsidRPr="00A65366" w:rsidRDefault="005823C7" w:rsidP="00595E72">
            <w:pPr>
              <w:pStyle w:val="Corpsdetexte3"/>
              <w:spacing w:beforeLines="40" w:afterLines="40" w:line="240" w:lineRule="auto"/>
              <w:ind w:left="0"/>
              <w:jc w:val="center"/>
              <w:rPr>
                <w:rFonts w:ascii="Arial" w:hAnsi="Arial" w:cs="Arial"/>
                <w:b/>
                <w:szCs w:val="22"/>
                <w:vertAlign w:val="superscript"/>
              </w:rPr>
            </w:pPr>
            <w:proofErr w:type="spellStart"/>
            <w:r w:rsidRPr="00A65366">
              <w:rPr>
                <w:rFonts w:ascii="Arial" w:hAnsi="Arial" w:cs="Arial"/>
                <w:b/>
                <w:szCs w:val="22"/>
              </w:rPr>
              <w:t>Seuil</w:t>
            </w:r>
            <w:r w:rsidRPr="00A65366">
              <w:rPr>
                <w:rFonts w:ascii="Arial" w:hAnsi="Arial" w:cs="Arial"/>
                <w:b/>
                <w:szCs w:val="22"/>
                <w:vertAlign w:val="subscript"/>
              </w:rPr>
              <w:t>eq</w:t>
            </w:r>
            <w:proofErr w:type="spellEnd"/>
            <w:r w:rsidRPr="00A65366">
              <w:rPr>
                <w:rFonts w:ascii="Arial" w:hAnsi="Arial" w:cs="Arial"/>
                <w:b/>
                <w:szCs w:val="22"/>
              </w:rPr>
              <w:t>=1</w:t>
            </w:r>
            <w:proofErr w:type="gramStart"/>
            <w:r w:rsidRPr="00A65366">
              <w:rPr>
                <w:rFonts w:ascii="Arial" w:hAnsi="Arial" w:cs="Arial"/>
                <w:b/>
                <w:szCs w:val="22"/>
              </w:rPr>
              <w:t>/(</w:t>
            </w:r>
            <w:proofErr w:type="gramEnd"/>
            <w:r w:rsidRPr="00A65366">
              <w:rPr>
                <w:rFonts w:ascii="Arial" w:hAnsi="Arial" w:cs="Arial"/>
                <w:b/>
                <w:szCs w:val="22"/>
              </w:rPr>
              <w:sym w:font="Symbol" w:char="F0E5"/>
            </w:r>
            <w:r w:rsidRPr="00A65366">
              <w:rPr>
                <w:rFonts w:ascii="Arial" w:hAnsi="Arial" w:cs="Arial"/>
                <w:b/>
                <w:szCs w:val="22"/>
                <w:vertAlign w:val="superscript"/>
              </w:rPr>
              <w:t xml:space="preserve"> </w:t>
            </w:r>
            <w:r w:rsidRPr="00A65366">
              <w:rPr>
                <w:rFonts w:ascii="Arial" w:hAnsi="Arial" w:cs="Arial"/>
                <w:b/>
                <w:szCs w:val="22"/>
              </w:rPr>
              <w:t>x</w:t>
            </w:r>
            <w:r w:rsidRPr="00A65366">
              <w:rPr>
                <w:rFonts w:ascii="Arial" w:hAnsi="Arial" w:cs="Arial"/>
                <w:b/>
                <w:szCs w:val="22"/>
                <w:vertAlign w:val="subscript"/>
              </w:rPr>
              <w:t>i</w:t>
            </w:r>
            <w:r w:rsidRPr="00A65366">
              <w:rPr>
                <w:rFonts w:ascii="Arial" w:hAnsi="Arial" w:cs="Arial"/>
                <w:b/>
                <w:szCs w:val="22"/>
              </w:rPr>
              <w:t>/</w:t>
            </w:r>
            <w:proofErr w:type="spellStart"/>
            <w:r w:rsidRPr="00A65366">
              <w:rPr>
                <w:rFonts w:ascii="Arial" w:hAnsi="Arial" w:cs="Arial"/>
                <w:b/>
                <w:szCs w:val="22"/>
              </w:rPr>
              <w:t>Seuil</w:t>
            </w:r>
            <w:r w:rsidRPr="00A65366">
              <w:rPr>
                <w:rFonts w:ascii="Arial" w:hAnsi="Arial" w:cs="Arial"/>
                <w:b/>
                <w:szCs w:val="22"/>
                <w:vertAlign w:val="subscript"/>
              </w:rPr>
              <w:t>i</w:t>
            </w:r>
            <w:proofErr w:type="spellEnd"/>
            <w:r w:rsidRPr="00A65366">
              <w:rPr>
                <w:rFonts w:ascii="Arial" w:hAnsi="Arial" w:cs="Arial"/>
                <w:b/>
                <w:szCs w:val="22"/>
              </w:rPr>
              <w:t>)</w:t>
            </w:r>
          </w:p>
          <w:p w:rsidR="005823C7" w:rsidRPr="00A65366" w:rsidRDefault="005823C7" w:rsidP="00595E72">
            <w:pPr>
              <w:pStyle w:val="Corpsdetexte3"/>
              <w:spacing w:beforeLines="40" w:afterLines="40" w:line="240" w:lineRule="auto"/>
              <w:ind w:left="0"/>
              <w:rPr>
                <w:rFonts w:ascii="Arial" w:hAnsi="Arial" w:cs="Arial"/>
                <w:b/>
                <w:szCs w:val="22"/>
                <w:vertAlign w:val="superscript"/>
              </w:rPr>
            </w:pPr>
            <w:r w:rsidRPr="00A65366">
              <w:rPr>
                <w:rFonts w:ascii="Arial" w:hAnsi="Arial" w:cs="Arial"/>
                <w:b/>
                <w:szCs w:val="22"/>
                <w:vertAlign w:val="subscript"/>
              </w:rPr>
              <w:t xml:space="preserve">                                                                                            </w:t>
            </w:r>
            <w:r w:rsidRPr="00A65366">
              <w:rPr>
                <w:rFonts w:ascii="Arial" w:hAnsi="Arial" w:cs="Arial"/>
                <w:b/>
                <w:szCs w:val="22"/>
                <w:vertAlign w:val="superscript"/>
              </w:rPr>
              <w:t>i=1</w:t>
            </w:r>
          </w:p>
          <w:p w:rsidR="005823C7" w:rsidRPr="00A65366"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Lors de la dispersion, on recherche donc la distance maximale par rapport à la source (l’incendie) où le seuil est atteint au niveau du sol.</w:t>
            </w:r>
          </w:p>
          <w:p w:rsidR="005823C7" w:rsidRDefault="005823C7" w:rsidP="00595E72">
            <w:pPr>
              <w:pStyle w:val="Corpsdetexte3"/>
              <w:spacing w:beforeLines="40" w:afterLines="40" w:line="240" w:lineRule="auto"/>
              <w:ind w:left="0"/>
              <w:rPr>
                <w:rFonts w:ascii="Arial" w:hAnsi="Arial" w:cs="Arial"/>
                <w:sz w:val="20"/>
                <w:szCs w:val="20"/>
              </w:rPr>
            </w:pPr>
            <w:r w:rsidRPr="00A65366">
              <w:rPr>
                <w:rFonts w:ascii="Arial" w:hAnsi="Arial" w:cs="Arial"/>
                <w:sz w:val="20"/>
                <w:szCs w:val="20"/>
              </w:rPr>
              <w:t>On trouvera ci-après les valeurs SELS, SEL et SEI pour quelques gaz susceptibles d’être présents dans les fumées d’un incendie. On notera cependant qu’une telle approche, retenue faute de mieux, ne permet de prendre en compte tout effet de synergies ou d’antagonismes éventuels, induit par la présence simultanée des différents gaz.</w:t>
            </w:r>
          </w:p>
          <w:p w:rsidR="00A65366" w:rsidRPr="00A65366" w:rsidRDefault="00A65366" w:rsidP="00595E72">
            <w:pPr>
              <w:pStyle w:val="Corpsdetexte3"/>
              <w:spacing w:beforeLines="40" w:afterLines="40" w:line="240" w:lineRule="auto"/>
              <w:ind w:left="0"/>
              <w:rPr>
                <w:rFonts w:ascii="Arial" w:hAnsi="Arial" w:cs="Arial"/>
                <w:sz w:val="20"/>
                <w:szCs w:val="20"/>
              </w:rPr>
            </w:pPr>
          </w:p>
        </w:tc>
      </w:tr>
    </w:tbl>
    <w:tbl>
      <w:tblPr>
        <w:tblpPr w:leftFromText="141" w:rightFromText="141" w:vertAnchor="text" w:horzAnchor="margin" w:tblpY="287"/>
        <w:tblW w:w="10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5"/>
        <w:gridCol w:w="925"/>
        <w:gridCol w:w="925"/>
        <w:gridCol w:w="918"/>
        <w:gridCol w:w="1335"/>
        <w:gridCol w:w="949"/>
        <w:gridCol w:w="1287"/>
        <w:gridCol w:w="1249"/>
        <w:gridCol w:w="1134"/>
      </w:tblGrid>
      <w:tr w:rsidR="005823C7" w:rsidRPr="00A65366">
        <w:trPr>
          <w:cantSplit/>
        </w:trPr>
        <w:tc>
          <w:tcPr>
            <w:tcW w:w="1985" w:type="dxa"/>
            <w:vMerge w:val="restart"/>
            <w:vAlign w:val="center"/>
          </w:tcPr>
          <w:p w:rsidR="005823C7" w:rsidRPr="00A65366" w:rsidRDefault="005823C7" w:rsidP="00595E72">
            <w:pPr>
              <w:pStyle w:val="Corpsdetexte3"/>
              <w:spacing w:beforeLines="40" w:afterLines="40" w:line="240" w:lineRule="auto"/>
              <w:ind w:left="0"/>
              <w:jc w:val="center"/>
              <w:rPr>
                <w:rFonts w:ascii="Arial" w:hAnsi="Arial" w:cs="Arial"/>
                <w:b/>
                <w:sz w:val="18"/>
                <w:szCs w:val="18"/>
              </w:rPr>
            </w:pPr>
            <w:r w:rsidRPr="00A65366">
              <w:rPr>
                <w:rFonts w:ascii="Arial" w:hAnsi="Arial" w:cs="Arial"/>
                <w:b/>
                <w:sz w:val="18"/>
                <w:szCs w:val="18"/>
              </w:rPr>
              <w:t>Substance</w:t>
            </w:r>
          </w:p>
        </w:tc>
        <w:tc>
          <w:tcPr>
            <w:tcW w:w="925" w:type="dxa"/>
            <w:vMerge w:val="restart"/>
            <w:vAlign w:val="center"/>
          </w:tcPr>
          <w:p w:rsidR="005823C7" w:rsidRPr="00A65366" w:rsidRDefault="005823C7" w:rsidP="00595E72">
            <w:pPr>
              <w:pStyle w:val="Corpsdetexte3"/>
              <w:spacing w:beforeLines="40" w:afterLines="40" w:line="240" w:lineRule="auto"/>
              <w:ind w:left="0"/>
              <w:jc w:val="center"/>
              <w:rPr>
                <w:rFonts w:ascii="Arial" w:hAnsi="Arial" w:cs="Arial"/>
                <w:b/>
                <w:sz w:val="16"/>
              </w:rPr>
            </w:pPr>
            <w:r w:rsidRPr="00A65366">
              <w:rPr>
                <w:rFonts w:ascii="Arial" w:hAnsi="Arial" w:cs="Arial"/>
                <w:b/>
                <w:sz w:val="16"/>
              </w:rPr>
              <w:t>Formule</w:t>
            </w:r>
          </w:p>
        </w:tc>
        <w:tc>
          <w:tcPr>
            <w:tcW w:w="925" w:type="dxa"/>
            <w:vMerge w:val="restart"/>
            <w:vAlign w:val="center"/>
          </w:tcPr>
          <w:p w:rsidR="005823C7" w:rsidRPr="00A65366" w:rsidRDefault="005823C7" w:rsidP="00595E72">
            <w:pPr>
              <w:pStyle w:val="Corpsdetexte3"/>
              <w:spacing w:beforeLines="40" w:afterLines="40" w:line="240" w:lineRule="auto"/>
              <w:ind w:left="0"/>
              <w:jc w:val="center"/>
              <w:rPr>
                <w:rFonts w:ascii="Arial" w:hAnsi="Arial" w:cs="Arial"/>
                <w:b/>
                <w:sz w:val="18"/>
                <w:szCs w:val="18"/>
              </w:rPr>
            </w:pPr>
            <w:r w:rsidRPr="00A65366">
              <w:rPr>
                <w:rFonts w:ascii="Arial" w:hAnsi="Arial" w:cs="Arial"/>
                <w:b/>
                <w:sz w:val="18"/>
                <w:szCs w:val="18"/>
              </w:rPr>
              <w:t xml:space="preserve">Masse molaire </w:t>
            </w:r>
            <w:r w:rsidRPr="00A65366">
              <w:rPr>
                <w:rFonts w:ascii="Arial" w:hAnsi="Arial" w:cs="Arial"/>
                <w:b/>
                <w:sz w:val="16"/>
              </w:rPr>
              <w:t>g/mol</w:t>
            </w:r>
          </w:p>
        </w:tc>
        <w:tc>
          <w:tcPr>
            <w:tcW w:w="6872" w:type="dxa"/>
            <w:gridSpan w:val="6"/>
            <w:vAlign w:val="center"/>
          </w:tcPr>
          <w:p w:rsidR="005823C7" w:rsidRPr="00A65366" w:rsidRDefault="005823C7" w:rsidP="00595E72">
            <w:pPr>
              <w:pStyle w:val="Corpsdetexte3"/>
              <w:spacing w:beforeLines="40" w:afterLines="40" w:line="240" w:lineRule="auto"/>
              <w:ind w:left="0"/>
              <w:jc w:val="center"/>
              <w:rPr>
                <w:rFonts w:ascii="Arial" w:hAnsi="Arial" w:cs="Arial"/>
                <w:b/>
                <w:sz w:val="18"/>
                <w:szCs w:val="18"/>
              </w:rPr>
            </w:pPr>
            <w:r w:rsidRPr="00A65366">
              <w:rPr>
                <w:rFonts w:ascii="Arial" w:hAnsi="Arial" w:cs="Arial"/>
                <w:b/>
                <w:sz w:val="18"/>
                <w:szCs w:val="18"/>
              </w:rPr>
              <w:t xml:space="preserve">Pour une exposition de </w:t>
            </w:r>
            <w:r w:rsidRPr="00A65366">
              <w:rPr>
                <w:rFonts w:ascii="Arial" w:hAnsi="Arial" w:cs="Arial"/>
                <w:b/>
                <w:sz w:val="18"/>
                <w:szCs w:val="18"/>
                <w:u w:val="single"/>
              </w:rPr>
              <w:t>30 minutes</w:t>
            </w:r>
          </w:p>
        </w:tc>
      </w:tr>
      <w:tr w:rsidR="005823C7" w:rsidRPr="00A65366">
        <w:trPr>
          <w:cantSplit/>
        </w:trPr>
        <w:tc>
          <w:tcPr>
            <w:tcW w:w="1985" w:type="dxa"/>
            <w:vMerge/>
            <w:vAlign w:val="center"/>
          </w:tcPr>
          <w:p w:rsidR="005823C7" w:rsidRPr="00A65366" w:rsidRDefault="005823C7" w:rsidP="00595E72">
            <w:pPr>
              <w:pStyle w:val="Corpsdetexte3"/>
              <w:spacing w:beforeLines="40" w:afterLines="40" w:line="240" w:lineRule="auto"/>
              <w:ind w:left="0"/>
              <w:jc w:val="center"/>
              <w:rPr>
                <w:rFonts w:ascii="Arial" w:hAnsi="Arial" w:cs="Arial"/>
                <w:b/>
                <w:sz w:val="18"/>
                <w:szCs w:val="18"/>
              </w:rPr>
            </w:pPr>
          </w:p>
        </w:tc>
        <w:tc>
          <w:tcPr>
            <w:tcW w:w="925" w:type="dxa"/>
            <w:vMerge/>
            <w:vAlign w:val="center"/>
          </w:tcPr>
          <w:p w:rsidR="005823C7" w:rsidRPr="00A65366" w:rsidRDefault="005823C7" w:rsidP="00595E72">
            <w:pPr>
              <w:pStyle w:val="Corpsdetexte3"/>
              <w:spacing w:beforeLines="40" w:afterLines="40" w:line="240" w:lineRule="auto"/>
              <w:ind w:left="0"/>
              <w:jc w:val="center"/>
              <w:rPr>
                <w:rFonts w:ascii="Arial" w:hAnsi="Arial" w:cs="Arial"/>
                <w:b/>
                <w:sz w:val="18"/>
                <w:szCs w:val="18"/>
              </w:rPr>
            </w:pPr>
          </w:p>
        </w:tc>
        <w:tc>
          <w:tcPr>
            <w:tcW w:w="925" w:type="dxa"/>
            <w:vMerge/>
            <w:vAlign w:val="center"/>
          </w:tcPr>
          <w:p w:rsidR="005823C7" w:rsidRPr="00A65366" w:rsidRDefault="005823C7" w:rsidP="00595E72">
            <w:pPr>
              <w:pStyle w:val="Corpsdetexte3"/>
              <w:spacing w:beforeLines="40" w:afterLines="40" w:line="240" w:lineRule="auto"/>
              <w:ind w:left="0"/>
              <w:jc w:val="center"/>
              <w:rPr>
                <w:rFonts w:ascii="Arial" w:hAnsi="Arial" w:cs="Arial"/>
                <w:b/>
                <w:sz w:val="18"/>
                <w:szCs w:val="18"/>
              </w:rPr>
            </w:pPr>
          </w:p>
        </w:tc>
        <w:tc>
          <w:tcPr>
            <w:tcW w:w="2253" w:type="dxa"/>
            <w:gridSpan w:val="2"/>
            <w:vAlign w:val="center"/>
          </w:tcPr>
          <w:p w:rsidR="005823C7" w:rsidRPr="00A65366" w:rsidRDefault="005823C7" w:rsidP="00595E72">
            <w:pPr>
              <w:pStyle w:val="Corpsdetexte3"/>
              <w:spacing w:beforeLines="40" w:afterLines="40" w:line="240" w:lineRule="auto"/>
              <w:ind w:left="0"/>
              <w:jc w:val="center"/>
              <w:rPr>
                <w:rFonts w:ascii="Arial" w:hAnsi="Arial" w:cs="Arial"/>
                <w:b/>
                <w:sz w:val="18"/>
                <w:szCs w:val="18"/>
              </w:rPr>
            </w:pPr>
            <w:r w:rsidRPr="00A65366">
              <w:rPr>
                <w:rFonts w:ascii="Arial" w:hAnsi="Arial" w:cs="Arial"/>
                <w:b/>
                <w:sz w:val="18"/>
                <w:szCs w:val="18"/>
              </w:rPr>
              <w:t>Seuil des effets létaux significatifs SELS</w:t>
            </w:r>
          </w:p>
        </w:tc>
        <w:tc>
          <w:tcPr>
            <w:tcW w:w="2236" w:type="dxa"/>
            <w:gridSpan w:val="2"/>
            <w:vAlign w:val="center"/>
          </w:tcPr>
          <w:p w:rsidR="005823C7" w:rsidRPr="00A65366" w:rsidRDefault="005823C7" w:rsidP="00595E72">
            <w:pPr>
              <w:pStyle w:val="Corpsdetexte3"/>
              <w:spacing w:beforeLines="40" w:afterLines="40" w:line="240" w:lineRule="auto"/>
              <w:ind w:left="0"/>
              <w:jc w:val="center"/>
              <w:rPr>
                <w:rFonts w:ascii="Arial" w:hAnsi="Arial" w:cs="Arial"/>
                <w:b/>
                <w:sz w:val="18"/>
                <w:szCs w:val="18"/>
              </w:rPr>
            </w:pPr>
            <w:r w:rsidRPr="00A65366">
              <w:rPr>
                <w:rFonts w:ascii="Arial" w:hAnsi="Arial" w:cs="Arial"/>
                <w:b/>
                <w:sz w:val="18"/>
                <w:szCs w:val="18"/>
              </w:rPr>
              <w:t>Seuil des effets létaux SEL</w:t>
            </w:r>
          </w:p>
        </w:tc>
        <w:tc>
          <w:tcPr>
            <w:tcW w:w="2383" w:type="dxa"/>
            <w:gridSpan w:val="2"/>
            <w:vAlign w:val="center"/>
          </w:tcPr>
          <w:p w:rsidR="005823C7" w:rsidRPr="00A65366" w:rsidRDefault="005823C7" w:rsidP="00595E72">
            <w:pPr>
              <w:pStyle w:val="Corpsdetexte3"/>
              <w:spacing w:beforeLines="40" w:afterLines="40" w:line="240" w:lineRule="auto"/>
              <w:ind w:left="0"/>
              <w:jc w:val="center"/>
              <w:rPr>
                <w:rFonts w:ascii="Arial" w:hAnsi="Arial" w:cs="Arial"/>
                <w:b/>
                <w:sz w:val="18"/>
                <w:szCs w:val="18"/>
              </w:rPr>
            </w:pPr>
            <w:r w:rsidRPr="00A65366">
              <w:rPr>
                <w:rFonts w:ascii="Arial" w:hAnsi="Arial" w:cs="Arial"/>
                <w:b/>
                <w:sz w:val="18"/>
                <w:szCs w:val="18"/>
              </w:rPr>
              <w:t>Seuil des effets irréversibles SEI</w:t>
            </w:r>
          </w:p>
        </w:tc>
      </w:tr>
      <w:tr w:rsidR="005823C7" w:rsidRPr="00A65366">
        <w:trPr>
          <w:cantSplit/>
        </w:trPr>
        <w:tc>
          <w:tcPr>
            <w:tcW w:w="1985" w:type="dxa"/>
            <w:vMerge/>
            <w:vAlign w:val="center"/>
          </w:tcPr>
          <w:p w:rsidR="005823C7" w:rsidRPr="00A65366" w:rsidRDefault="005823C7" w:rsidP="00595E72">
            <w:pPr>
              <w:pStyle w:val="Corpsdetexte3"/>
              <w:spacing w:beforeLines="40" w:afterLines="40" w:line="240" w:lineRule="auto"/>
              <w:ind w:left="0"/>
              <w:jc w:val="center"/>
              <w:rPr>
                <w:rFonts w:ascii="Arial" w:hAnsi="Arial" w:cs="Arial"/>
                <w:b/>
                <w:sz w:val="18"/>
                <w:szCs w:val="18"/>
              </w:rPr>
            </w:pPr>
          </w:p>
        </w:tc>
        <w:tc>
          <w:tcPr>
            <w:tcW w:w="925" w:type="dxa"/>
            <w:vMerge/>
            <w:vAlign w:val="center"/>
          </w:tcPr>
          <w:p w:rsidR="005823C7" w:rsidRPr="00A65366" w:rsidRDefault="005823C7" w:rsidP="00595E72">
            <w:pPr>
              <w:pStyle w:val="Corpsdetexte3"/>
              <w:spacing w:beforeLines="40" w:afterLines="40" w:line="240" w:lineRule="auto"/>
              <w:ind w:left="0"/>
              <w:jc w:val="center"/>
              <w:rPr>
                <w:rFonts w:ascii="Arial" w:hAnsi="Arial" w:cs="Arial"/>
                <w:b/>
                <w:sz w:val="18"/>
                <w:szCs w:val="18"/>
              </w:rPr>
            </w:pPr>
          </w:p>
        </w:tc>
        <w:tc>
          <w:tcPr>
            <w:tcW w:w="925" w:type="dxa"/>
            <w:vMerge/>
            <w:vAlign w:val="center"/>
          </w:tcPr>
          <w:p w:rsidR="005823C7" w:rsidRPr="00A65366" w:rsidRDefault="005823C7" w:rsidP="00595E72">
            <w:pPr>
              <w:pStyle w:val="Corpsdetexte3"/>
              <w:spacing w:beforeLines="40" w:afterLines="40" w:line="240" w:lineRule="auto"/>
              <w:ind w:left="0"/>
              <w:jc w:val="center"/>
              <w:rPr>
                <w:rFonts w:ascii="Arial" w:hAnsi="Arial" w:cs="Arial"/>
                <w:b/>
                <w:sz w:val="18"/>
                <w:szCs w:val="18"/>
              </w:rPr>
            </w:pPr>
          </w:p>
        </w:tc>
        <w:tc>
          <w:tcPr>
            <w:tcW w:w="918" w:type="dxa"/>
            <w:vAlign w:val="center"/>
          </w:tcPr>
          <w:p w:rsidR="005823C7" w:rsidRPr="00A65366" w:rsidRDefault="005823C7" w:rsidP="00595E72">
            <w:pPr>
              <w:pStyle w:val="Corpsdetexte3"/>
              <w:spacing w:beforeLines="40" w:afterLines="40" w:line="240" w:lineRule="auto"/>
              <w:ind w:left="0"/>
              <w:jc w:val="center"/>
              <w:rPr>
                <w:rFonts w:ascii="Arial" w:hAnsi="Arial" w:cs="Arial"/>
                <w:b/>
                <w:sz w:val="18"/>
                <w:szCs w:val="18"/>
              </w:rPr>
            </w:pPr>
            <w:r w:rsidRPr="00A65366">
              <w:rPr>
                <w:rFonts w:ascii="Arial" w:hAnsi="Arial" w:cs="Arial"/>
                <w:b/>
                <w:sz w:val="18"/>
                <w:szCs w:val="18"/>
              </w:rPr>
              <w:t>mg/m</w:t>
            </w:r>
            <w:r w:rsidRPr="00A65366">
              <w:rPr>
                <w:rFonts w:ascii="Arial" w:hAnsi="Arial" w:cs="Arial"/>
                <w:b/>
                <w:sz w:val="18"/>
                <w:szCs w:val="18"/>
                <w:vertAlign w:val="superscript"/>
              </w:rPr>
              <w:t>3</w:t>
            </w:r>
          </w:p>
        </w:tc>
        <w:tc>
          <w:tcPr>
            <w:tcW w:w="1335" w:type="dxa"/>
            <w:vAlign w:val="center"/>
          </w:tcPr>
          <w:p w:rsidR="005823C7" w:rsidRPr="00A65366" w:rsidRDefault="005823C7" w:rsidP="00595E72">
            <w:pPr>
              <w:pStyle w:val="Corpsdetexte3"/>
              <w:spacing w:beforeLines="40" w:afterLines="40" w:line="240" w:lineRule="auto"/>
              <w:ind w:left="0"/>
              <w:jc w:val="center"/>
              <w:rPr>
                <w:rFonts w:ascii="Arial" w:hAnsi="Arial" w:cs="Arial"/>
                <w:b/>
                <w:sz w:val="18"/>
                <w:szCs w:val="18"/>
              </w:rPr>
            </w:pPr>
            <w:r w:rsidRPr="00A65366">
              <w:rPr>
                <w:rFonts w:ascii="Arial" w:hAnsi="Arial" w:cs="Arial"/>
                <w:b/>
                <w:sz w:val="18"/>
                <w:szCs w:val="18"/>
              </w:rPr>
              <w:t>ppm</w:t>
            </w:r>
          </w:p>
        </w:tc>
        <w:tc>
          <w:tcPr>
            <w:tcW w:w="949" w:type="dxa"/>
            <w:vAlign w:val="center"/>
          </w:tcPr>
          <w:p w:rsidR="005823C7" w:rsidRPr="00A65366" w:rsidRDefault="005823C7" w:rsidP="00595E72">
            <w:pPr>
              <w:pStyle w:val="Corpsdetexte3"/>
              <w:spacing w:beforeLines="40" w:afterLines="40" w:line="240" w:lineRule="auto"/>
              <w:ind w:left="0"/>
              <w:jc w:val="center"/>
              <w:rPr>
                <w:rFonts w:ascii="Arial" w:hAnsi="Arial" w:cs="Arial"/>
                <w:b/>
                <w:sz w:val="18"/>
                <w:szCs w:val="18"/>
              </w:rPr>
            </w:pPr>
            <w:r w:rsidRPr="00A65366">
              <w:rPr>
                <w:rFonts w:ascii="Arial" w:hAnsi="Arial" w:cs="Arial"/>
                <w:b/>
                <w:sz w:val="18"/>
                <w:szCs w:val="18"/>
              </w:rPr>
              <w:t>mg/m</w:t>
            </w:r>
            <w:r w:rsidRPr="00A65366">
              <w:rPr>
                <w:rFonts w:ascii="Arial" w:hAnsi="Arial" w:cs="Arial"/>
                <w:b/>
                <w:sz w:val="18"/>
                <w:szCs w:val="18"/>
                <w:vertAlign w:val="superscript"/>
              </w:rPr>
              <w:t>3</w:t>
            </w:r>
          </w:p>
        </w:tc>
        <w:tc>
          <w:tcPr>
            <w:tcW w:w="1287" w:type="dxa"/>
            <w:vAlign w:val="center"/>
          </w:tcPr>
          <w:p w:rsidR="005823C7" w:rsidRPr="00A65366" w:rsidRDefault="005823C7" w:rsidP="00595E72">
            <w:pPr>
              <w:pStyle w:val="Corpsdetexte3"/>
              <w:spacing w:beforeLines="40" w:afterLines="40" w:line="240" w:lineRule="auto"/>
              <w:ind w:left="0"/>
              <w:jc w:val="center"/>
              <w:rPr>
                <w:rFonts w:ascii="Arial" w:hAnsi="Arial" w:cs="Arial"/>
                <w:b/>
                <w:sz w:val="18"/>
                <w:szCs w:val="18"/>
              </w:rPr>
            </w:pPr>
            <w:r w:rsidRPr="00A65366">
              <w:rPr>
                <w:rFonts w:ascii="Arial" w:hAnsi="Arial" w:cs="Arial"/>
                <w:b/>
                <w:sz w:val="18"/>
                <w:szCs w:val="18"/>
              </w:rPr>
              <w:t>ppm</w:t>
            </w:r>
          </w:p>
        </w:tc>
        <w:tc>
          <w:tcPr>
            <w:tcW w:w="1249" w:type="dxa"/>
            <w:vAlign w:val="center"/>
          </w:tcPr>
          <w:p w:rsidR="005823C7" w:rsidRPr="00A65366" w:rsidRDefault="005823C7" w:rsidP="00595E72">
            <w:pPr>
              <w:pStyle w:val="Corpsdetexte3"/>
              <w:spacing w:beforeLines="40" w:afterLines="40" w:line="240" w:lineRule="auto"/>
              <w:ind w:left="0"/>
              <w:jc w:val="center"/>
              <w:rPr>
                <w:rFonts w:ascii="Arial" w:hAnsi="Arial" w:cs="Arial"/>
                <w:b/>
                <w:sz w:val="18"/>
                <w:szCs w:val="18"/>
              </w:rPr>
            </w:pPr>
            <w:r w:rsidRPr="00A65366">
              <w:rPr>
                <w:rFonts w:ascii="Arial" w:hAnsi="Arial" w:cs="Arial"/>
                <w:b/>
                <w:sz w:val="18"/>
                <w:szCs w:val="18"/>
              </w:rPr>
              <w:t>mg/m</w:t>
            </w:r>
            <w:r w:rsidRPr="00A65366">
              <w:rPr>
                <w:rFonts w:ascii="Arial" w:hAnsi="Arial" w:cs="Arial"/>
                <w:b/>
                <w:sz w:val="18"/>
                <w:szCs w:val="18"/>
                <w:vertAlign w:val="superscript"/>
              </w:rPr>
              <w:t>3</w:t>
            </w:r>
          </w:p>
        </w:tc>
        <w:tc>
          <w:tcPr>
            <w:tcW w:w="1134" w:type="dxa"/>
            <w:vAlign w:val="center"/>
          </w:tcPr>
          <w:p w:rsidR="005823C7" w:rsidRPr="00A65366" w:rsidRDefault="005823C7" w:rsidP="00595E72">
            <w:pPr>
              <w:pStyle w:val="Corpsdetexte3"/>
              <w:spacing w:beforeLines="40" w:afterLines="40" w:line="240" w:lineRule="auto"/>
              <w:ind w:left="0"/>
              <w:jc w:val="center"/>
              <w:rPr>
                <w:rFonts w:ascii="Arial" w:hAnsi="Arial" w:cs="Arial"/>
                <w:b/>
                <w:sz w:val="18"/>
                <w:szCs w:val="18"/>
              </w:rPr>
            </w:pPr>
            <w:r w:rsidRPr="00A65366">
              <w:rPr>
                <w:rFonts w:ascii="Arial" w:hAnsi="Arial" w:cs="Arial"/>
                <w:b/>
                <w:sz w:val="18"/>
                <w:szCs w:val="18"/>
              </w:rPr>
              <w:t>ppm</w:t>
            </w:r>
          </w:p>
        </w:tc>
      </w:tr>
      <w:tr w:rsidR="005823C7" w:rsidRPr="00A65366">
        <w:tc>
          <w:tcPr>
            <w:tcW w:w="1985" w:type="dxa"/>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Monoxyde de carbone</w:t>
            </w:r>
          </w:p>
        </w:tc>
        <w:tc>
          <w:tcPr>
            <w:tcW w:w="925"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CO</w:t>
            </w:r>
          </w:p>
        </w:tc>
        <w:tc>
          <w:tcPr>
            <w:tcW w:w="925" w:type="dxa"/>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28,01</w:t>
            </w:r>
          </w:p>
        </w:tc>
        <w:tc>
          <w:tcPr>
            <w:tcW w:w="91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ND</w:t>
            </w:r>
          </w:p>
        </w:tc>
        <w:tc>
          <w:tcPr>
            <w:tcW w:w="1335"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ND</w:t>
            </w:r>
          </w:p>
        </w:tc>
        <w:tc>
          <w:tcPr>
            <w:tcW w:w="949"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4810</w:t>
            </w:r>
          </w:p>
        </w:tc>
        <w:tc>
          <w:tcPr>
            <w:tcW w:w="1287"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4220</w:t>
            </w:r>
          </w:p>
        </w:tc>
        <w:tc>
          <w:tcPr>
            <w:tcW w:w="1249"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1718</w:t>
            </w:r>
          </w:p>
        </w:tc>
        <w:tc>
          <w:tcPr>
            <w:tcW w:w="113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1507</w:t>
            </w:r>
          </w:p>
        </w:tc>
      </w:tr>
      <w:tr w:rsidR="005823C7" w:rsidRPr="00A65366">
        <w:tc>
          <w:tcPr>
            <w:tcW w:w="1985" w:type="dxa"/>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Dioxyde de carbone</w:t>
            </w:r>
          </w:p>
        </w:tc>
        <w:tc>
          <w:tcPr>
            <w:tcW w:w="925"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CO2</w:t>
            </w:r>
          </w:p>
        </w:tc>
        <w:tc>
          <w:tcPr>
            <w:tcW w:w="925" w:type="dxa"/>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44,01</w:t>
            </w:r>
          </w:p>
        </w:tc>
        <w:tc>
          <w:tcPr>
            <w:tcW w:w="91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ND</w:t>
            </w:r>
          </w:p>
        </w:tc>
        <w:tc>
          <w:tcPr>
            <w:tcW w:w="1335"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ND</w:t>
            </w:r>
          </w:p>
        </w:tc>
        <w:tc>
          <w:tcPr>
            <w:tcW w:w="949"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ND</w:t>
            </w:r>
          </w:p>
        </w:tc>
        <w:tc>
          <w:tcPr>
            <w:tcW w:w="1287"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ND</w:t>
            </w:r>
          </w:p>
        </w:tc>
        <w:tc>
          <w:tcPr>
            <w:tcW w:w="1249"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89980</w:t>
            </w:r>
          </w:p>
        </w:tc>
        <w:tc>
          <w:tcPr>
            <w:tcW w:w="113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50000</w:t>
            </w:r>
          </w:p>
        </w:tc>
      </w:tr>
      <w:tr w:rsidR="005823C7" w:rsidRPr="00A65366">
        <w:tc>
          <w:tcPr>
            <w:tcW w:w="1985" w:type="dxa"/>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Monoxyde d’azote</w:t>
            </w:r>
          </w:p>
        </w:tc>
        <w:tc>
          <w:tcPr>
            <w:tcW w:w="925"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NO</w:t>
            </w:r>
          </w:p>
        </w:tc>
        <w:tc>
          <w:tcPr>
            <w:tcW w:w="925" w:type="dxa"/>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30,01</w:t>
            </w:r>
          </w:p>
        </w:tc>
        <w:tc>
          <w:tcPr>
            <w:tcW w:w="91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ND</w:t>
            </w:r>
          </w:p>
        </w:tc>
        <w:tc>
          <w:tcPr>
            <w:tcW w:w="1335"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ND</w:t>
            </w:r>
          </w:p>
        </w:tc>
        <w:tc>
          <w:tcPr>
            <w:tcW w:w="949"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923</w:t>
            </w:r>
          </w:p>
        </w:tc>
        <w:tc>
          <w:tcPr>
            <w:tcW w:w="1287"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750</w:t>
            </w:r>
          </w:p>
        </w:tc>
        <w:tc>
          <w:tcPr>
            <w:tcW w:w="1249"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123</w:t>
            </w:r>
          </w:p>
        </w:tc>
        <w:tc>
          <w:tcPr>
            <w:tcW w:w="113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100</w:t>
            </w:r>
          </w:p>
        </w:tc>
      </w:tr>
      <w:tr w:rsidR="005823C7" w:rsidRPr="00A65366">
        <w:tc>
          <w:tcPr>
            <w:tcW w:w="1985" w:type="dxa"/>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Dioxyde d’azote</w:t>
            </w:r>
          </w:p>
        </w:tc>
        <w:tc>
          <w:tcPr>
            <w:tcW w:w="925"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NO2</w:t>
            </w:r>
          </w:p>
        </w:tc>
        <w:tc>
          <w:tcPr>
            <w:tcW w:w="925" w:type="dxa"/>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46</w:t>
            </w:r>
          </w:p>
        </w:tc>
        <w:tc>
          <w:tcPr>
            <w:tcW w:w="91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165</w:t>
            </w:r>
          </w:p>
        </w:tc>
        <w:tc>
          <w:tcPr>
            <w:tcW w:w="1335"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88</w:t>
            </w:r>
          </w:p>
        </w:tc>
        <w:tc>
          <w:tcPr>
            <w:tcW w:w="949"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150</w:t>
            </w:r>
          </w:p>
        </w:tc>
        <w:tc>
          <w:tcPr>
            <w:tcW w:w="1287"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80</w:t>
            </w:r>
          </w:p>
        </w:tc>
        <w:tc>
          <w:tcPr>
            <w:tcW w:w="1249"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94</w:t>
            </w:r>
          </w:p>
        </w:tc>
        <w:tc>
          <w:tcPr>
            <w:tcW w:w="113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50</w:t>
            </w:r>
          </w:p>
        </w:tc>
      </w:tr>
      <w:tr w:rsidR="005823C7" w:rsidRPr="00A65366">
        <w:tc>
          <w:tcPr>
            <w:tcW w:w="1985" w:type="dxa"/>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Acide chlorhydrique</w:t>
            </w:r>
          </w:p>
        </w:tc>
        <w:tc>
          <w:tcPr>
            <w:tcW w:w="925"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proofErr w:type="spellStart"/>
            <w:r w:rsidRPr="00A65366">
              <w:rPr>
                <w:rFonts w:ascii="Arial" w:hAnsi="Arial" w:cs="Arial"/>
                <w:sz w:val="18"/>
                <w:szCs w:val="18"/>
              </w:rPr>
              <w:t>HCl</w:t>
            </w:r>
            <w:proofErr w:type="spellEnd"/>
          </w:p>
        </w:tc>
        <w:tc>
          <w:tcPr>
            <w:tcW w:w="925" w:type="dxa"/>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36,46</w:t>
            </w:r>
          </w:p>
        </w:tc>
        <w:tc>
          <w:tcPr>
            <w:tcW w:w="91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1106</w:t>
            </w:r>
          </w:p>
        </w:tc>
        <w:tc>
          <w:tcPr>
            <w:tcW w:w="1335"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742</w:t>
            </w:r>
          </w:p>
        </w:tc>
        <w:tc>
          <w:tcPr>
            <w:tcW w:w="949"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700</w:t>
            </w:r>
          </w:p>
        </w:tc>
        <w:tc>
          <w:tcPr>
            <w:tcW w:w="1287"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470</w:t>
            </w:r>
          </w:p>
        </w:tc>
        <w:tc>
          <w:tcPr>
            <w:tcW w:w="1249"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119</w:t>
            </w:r>
          </w:p>
        </w:tc>
        <w:tc>
          <w:tcPr>
            <w:tcW w:w="113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80</w:t>
            </w:r>
          </w:p>
        </w:tc>
      </w:tr>
      <w:tr w:rsidR="005823C7" w:rsidRPr="00A65366">
        <w:tc>
          <w:tcPr>
            <w:tcW w:w="1985" w:type="dxa"/>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Chlore</w:t>
            </w:r>
          </w:p>
        </w:tc>
        <w:tc>
          <w:tcPr>
            <w:tcW w:w="925"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Cl2</w:t>
            </w:r>
          </w:p>
        </w:tc>
        <w:tc>
          <w:tcPr>
            <w:tcW w:w="925" w:type="dxa"/>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70,91</w:t>
            </w:r>
          </w:p>
        </w:tc>
        <w:tc>
          <w:tcPr>
            <w:tcW w:w="91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531</w:t>
            </w:r>
          </w:p>
        </w:tc>
        <w:tc>
          <w:tcPr>
            <w:tcW w:w="1335"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183</w:t>
            </w:r>
          </w:p>
        </w:tc>
        <w:tc>
          <w:tcPr>
            <w:tcW w:w="949"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464</w:t>
            </w:r>
          </w:p>
        </w:tc>
        <w:tc>
          <w:tcPr>
            <w:tcW w:w="1287"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160</w:t>
            </w:r>
          </w:p>
        </w:tc>
        <w:tc>
          <w:tcPr>
            <w:tcW w:w="1249"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72,5</w:t>
            </w:r>
          </w:p>
        </w:tc>
        <w:tc>
          <w:tcPr>
            <w:tcW w:w="113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25</w:t>
            </w:r>
          </w:p>
        </w:tc>
      </w:tr>
      <w:tr w:rsidR="005823C7" w:rsidRPr="00A65366">
        <w:tc>
          <w:tcPr>
            <w:tcW w:w="1985" w:type="dxa"/>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Phosgène</w:t>
            </w:r>
          </w:p>
        </w:tc>
        <w:tc>
          <w:tcPr>
            <w:tcW w:w="925"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COCl2</w:t>
            </w:r>
          </w:p>
        </w:tc>
        <w:tc>
          <w:tcPr>
            <w:tcW w:w="925" w:type="dxa"/>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98,92</w:t>
            </w:r>
          </w:p>
        </w:tc>
        <w:tc>
          <w:tcPr>
            <w:tcW w:w="91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13</w:t>
            </w:r>
          </w:p>
        </w:tc>
        <w:tc>
          <w:tcPr>
            <w:tcW w:w="1335"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3</w:t>
            </w:r>
          </w:p>
        </w:tc>
        <w:tc>
          <w:tcPr>
            <w:tcW w:w="949"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8</w:t>
            </w:r>
          </w:p>
        </w:tc>
        <w:tc>
          <w:tcPr>
            <w:tcW w:w="1287"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2</w:t>
            </w:r>
          </w:p>
        </w:tc>
        <w:tc>
          <w:tcPr>
            <w:tcW w:w="1249"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4</w:t>
            </w:r>
          </w:p>
        </w:tc>
        <w:tc>
          <w:tcPr>
            <w:tcW w:w="113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1</w:t>
            </w:r>
          </w:p>
        </w:tc>
      </w:tr>
      <w:tr w:rsidR="005823C7" w:rsidRPr="00A65366">
        <w:tc>
          <w:tcPr>
            <w:tcW w:w="1985" w:type="dxa"/>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Chlorure de vinyle</w:t>
            </w:r>
          </w:p>
        </w:tc>
        <w:tc>
          <w:tcPr>
            <w:tcW w:w="925"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C2H3Cl</w:t>
            </w:r>
          </w:p>
        </w:tc>
        <w:tc>
          <w:tcPr>
            <w:tcW w:w="925" w:type="dxa"/>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62,5</w:t>
            </w:r>
          </w:p>
        </w:tc>
        <w:tc>
          <w:tcPr>
            <w:tcW w:w="91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452400</w:t>
            </w:r>
          </w:p>
        </w:tc>
        <w:tc>
          <w:tcPr>
            <w:tcW w:w="1335"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174000</w:t>
            </w:r>
          </w:p>
        </w:tc>
        <w:tc>
          <w:tcPr>
            <w:tcW w:w="949"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385761</w:t>
            </w:r>
          </w:p>
        </w:tc>
        <w:tc>
          <w:tcPr>
            <w:tcW w:w="1287"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149000</w:t>
            </w:r>
          </w:p>
        </w:tc>
        <w:tc>
          <w:tcPr>
            <w:tcW w:w="1249"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ND</w:t>
            </w:r>
          </w:p>
        </w:tc>
        <w:tc>
          <w:tcPr>
            <w:tcW w:w="113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ND</w:t>
            </w:r>
          </w:p>
        </w:tc>
      </w:tr>
      <w:tr w:rsidR="005823C7" w:rsidRPr="00A65366">
        <w:tc>
          <w:tcPr>
            <w:tcW w:w="1985" w:type="dxa"/>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Acide cyanhydrique</w:t>
            </w:r>
          </w:p>
        </w:tc>
        <w:tc>
          <w:tcPr>
            <w:tcW w:w="925"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HCN</w:t>
            </w:r>
          </w:p>
        </w:tc>
        <w:tc>
          <w:tcPr>
            <w:tcW w:w="925" w:type="dxa"/>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27,03</w:t>
            </w:r>
          </w:p>
        </w:tc>
        <w:tc>
          <w:tcPr>
            <w:tcW w:w="91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103</w:t>
            </w:r>
          </w:p>
        </w:tc>
        <w:tc>
          <w:tcPr>
            <w:tcW w:w="1335"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94</w:t>
            </w:r>
          </w:p>
        </w:tc>
        <w:tc>
          <w:tcPr>
            <w:tcW w:w="949"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66</w:t>
            </w:r>
          </w:p>
        </w:tc>
        <w:tc>
          <w:tcPr>
            <w:tcW w:w="1287"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60</w:t>
            </w:r>
          </w:p>
        </w:tc>
        <w:tc>
          <w:tcPr>
            <w:tcW w:w="1249"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ND</w:t>
            </w:r>
          </w:p>
        </w:tc>
        <w:tc>
          <w:tcPr>
            <w:tcW w:w="113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ND</w:t>
            </w:r>
          </w:p>
        </w:tc>
      </w:tr>
      <w:tr w:rsidR="005823C7" w:rsidRPr="00A65366">
        <w:tc>
          <w:tcPr>
            <w:tcW w:w="1985" w:type="dxa"/>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Ammoniac</w:t>
            </w:r>
          </w:p>
        </w:tc>
        <w:tc>
          <w:tcPr>
            <w:tcW w:w="925"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NH3</w:t>
            </w:r>
          </w:p>
        </w:tc>
        <w:tc>
          <w:tcPr>
            <w:tcW w:w="925" w:type="dxa"/>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17,03</w:t>
            </w:r>
          </w:p>
        </w:tc>
        <w:tc>
          <w:tcPr>
            <w:tcW w:w="91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3593</w:t>
            </w:r>
          </w:p>
        </w:tc>
        <w:tc>
          <w:tcPr>
            <w:tcW w:w="1335"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5133</w:t>
            </w:r>
          </w:p>
        </w:tc>
        <w:tc>
          <w:tcPr>
            <w:tcW w:w="949"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3337</w:t>
            </w:r>
          </w:p>
        </w:tc>
        <w:tc>
          <w:tcPr>
            <w:tcW w:w="1287"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4767</w:t>
            </w:r>
          </w:p>
        </w:tc>
        <w:tc>
          <w:tcPr>
            <w:tcW w:w="1249"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350</w:t>
            </w:r>
          </w:p>
        </w:tc>
        <w:tc>
          <w:tcPr>
            <w:tcW w:w="113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500</w:t>
            </w:r>
          </w:p>
        </w:tc>
      </w:tr>
      <w:tr w:rsidR="005823C7" w:rsidRPr="00A65366">
        <w:tc>
          <w:tcPr>
            <w:tcW w:w="1985" w:type="dxa"/>
          </w:tcPr>
          <w:p w:rsidR="005823C7" w:rsidRPr="00A65366" w:rsidRDefault="005823C7" w:rsidP="00595E72">
            <w:pPr>
              <w:pStyle w:val="Corpsdetexte3"/>
              <w:spacing w:beforeLines="40" w:afterLines="40" w:line="240" w:lineRule="auto"/>
              <w:ind w:left="0"/>
              <w:jc w:val="center"/>
              <w:rPr>
                <w:rFonts w:ascii="Arial" w:hAnsi="Arial" w:cs="Arial"/>
                <w:sz w:val="18"/>
                <w:szCs w:val="18"/>
              </w:rPr>
            </w:pPr>
            <w:proofErr w:type="spellStart"/>
            <w:r w:rsidRPr="00A65366">
              <w:rPr>
                <w:rFonts w:ascii="Arial" w:hAnsi="Arial" w:cs="Arial"/>
                <w:sz w:val="18"/>
                <w:szCs w:val="18"/>
              </w:rPr>
              <w:t>Méthylamine</w:t>
            </w:r>
            <w:proofErr w:type="spellEnd"/>
          </w:p>
        </w:tc>
        <w:tc>
          <w:tcPr>
            <w:tcW w:w="925"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CH5N</w:t>
            </w:r>
          </w:p>
        </w:tc>
        <w:tc>
          <w:tcPr>
            <w:tcW w:w="925" w:type="dxa"/>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31,06</w:t>
            </w:r>
          </w:p>
        </w:tc>
        <w:tc>
          <w:tcPr>
            <w:tcW w:w="91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7696</w:t>
            </w:r>
          </w:p>
        </w:tc>
        <w:tc>
          <w:tcPr>
            <w:tcW w:w="1335"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6060</w:t>
            </w:r>
          </w:p>
        </w:tc>
        <w:tc>
          <w:tcPr>
            <w:tcW w:w="949"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6667</w:t>
            </w:r>
          </w:p>
        </w:tc>
        <w:tc>
          <w:tcPr>
            <w:tcW w:w="1287"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5250</w:t>
            </w:r>
          </w:p>
        </w:tc>
        <w:tc>
          <w:tcPr>
            <w:tcW w:w="1249"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1702</w:t>
            </w:r>
          </w:p>
        </w:tc>
        <w:tc>
          <w:tcPr>
            <w:tcW w:w="113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1340</w:t>
            </w:r>
          </w:p>
        </w:tc>
      </w:tr>
      <w:tr w:rsidR="005823C7" w:rsidRPr="00A65366">
        <w:tc>
          <w:tcPr>
            <w:tcW w:w="1985" w:type="dxa"/>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Acide fluorhydrique</w:t>
            </w:r>
          </w:p>
        </w:tc>
        <w:tc>
          <w:tcPr>
            <w:tcW w:w="925"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HF</w:t>
            </w:r>
          </w:p>
        </w:tc>
        <w:tc>
          <w:tcPr>
            <w:tcW w:w="925" w:type="dxa"/>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20,01</w:t>
            </w:r>
          </w:p>
        </w:tc>
        <w:tc>
          <w:tcPr>
            <w:tcW w:w="91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465</w:t>
            </w:r>
          </w:p>
        </w:tc>
        <w:tc>
          <w:tcPr>
            <w:tcW w:w="1335"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567</w:t>
            </w:r>
          </w:p>
        </w:tc>
        <w:tc>
          <w:tcPr>
            <w:tcW w:w="949"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309</w:t>
            </w:r>
          </w:p>
        </w:tc>
        <w:tc>
          <w:tcPr>
            <w:tcW w:w="1287"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377</w:t>
            </w:r>
          </w:p>
        </w:tc>
        <w:tc>
          <w:tcPr>
            <w:tcW w:w="1249"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164</w:t>
            </w:r>
          </w:p>
        </w:tc>
        <w:tc>
          <w:tcPr>
            <w:tcW w:w="113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200</w:t>
            </w:r>
          </w:p>
        </w:tc>
      </w:tr>
      <w:tr w:rsidR="005823C7" w:rsidRPr="00A65366">
        <w:tc>
          <w:tcPr>
            <w:tcW w:w="1985" w:type="dxa"/>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Hydrogène sulfuré</w:t>
            </w:r>
          </w:p>
        </w:tc>
        <w:tc>
          <w:tcPr>
            <w:tcW w:w="925"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H2S</w:t>
            </w:r>
          </w:p>
        </w:tc>
        <w:tc>
          <w:tcPr>
            <w:tcW w:w="925" w:type="dxa"/>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34,08</w:t>
            </w:r>
          </w:p>
        </w:tc>
        <w:tc>
          <w:tcPr>
            <w:tcW w:w="918"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736</w:t>
            </w:r>
          </w:p>
        </w:tc>
        <w:tc>
          <w:tcPr>
            <w:tcW w:w="1335"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526</w:t>
            </w:r>
          </w:p>
        </w:tc>
        <w:tc>
          <w:tcPr>
            <w:tcW w:w="949"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661</w:t>
            </w:r>
          </w:p>
        </w:tc>
        <w:tc>
          <w:tcPr>
            <w:tcW w:w="1287"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472</w:t>
            </w:r>
          </w:p>
        </w:tc>
        <w:tc>
          <w:tcPr>
            <w:tcW w:w="1249"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140</w:t>
            </w:r>
          </w:p>
        </w:tc>
        <w:tc>
          <w:tcPr>
            <w:tcW w:w="1134" w:type="dxa"/>
            <w:vAlign w:val="center"/>
          </w:tcPr>
          <w:p w:rsidR="005823C7" w:rsidRPr="00A65366" w:rsidRDefault="005823C7" w:rsidP="00595E72">
            <w:pPr>
              <w:pStyle w:val="Corpsdetexte3"/>
              <w:spacing w:beforeLines="40" w:afterLines="40" w:line="240" w:lineRule="auto"/>
              <w:ind w:left="0"/>
              <w:jc w:val="center"/>
              <w:rPr>
                <w:rFonts w:ascii="Arial" w:hAnsi="Arial" w:cs="Arial"/>
                <w:sz w:val="18"/>
                <w:szCs w:val="18"/>
              </w:rPr>
            </w:pPr>
            <w:r w:rsidRPr="00A65366">
              <w:rPr>
                <w:rFonts w:ascii="Arial" w:hAnsi="Arial" w:cs="Arial"/>
                <w:sz w:val="18"/>
                <w:szCs w:val="18"/>
              </w:rPr>
              <w:t>100</w:t>
            </w:r>
          </w:p>
        </w:tc>
      </w:tr>
    </w:tbl>
    <w:p w:rsidR="005823C7" w:rsidRPr="00A65366" w:rsidRDefault="005823C7">
      <w:pPr>
        <w:pStyle w:val="Corpsdetexte3"/>
        <w:tabs>
          <w:tab w:val="right" w:pos="9923"/>
        </w:tabs>
        <w:ind w:left="0"/>
        <w:rPr>
          <w:rFonts w:ascii="Arial" w:hAnsi="Arial" w:cs="Arial"/>
          <w:sz w:val="20"/>
          <w:szCs w:val="20"/>
        </w:rPr>
      </w:pPr>
      <w:r w:rsidRPr="00A65366">
        <w:rPr>
          <w:rFonts w:ascii="Arial" w:hAnsi="Arial" w:cs="Arial"/>
          <w:sz w:val="20"/>
          <w:szCs w:val="20"/>
        </w:rPr>
        <w:t>ND : Non</w:t>
      </w:r>
      <w:r>
        <w:rPr>
          <w:sz w:val="20"/>
          <w:szCs w:val="20"/>
        </w:rPr>
        <w:t xml:space="preserve"> </w:t>
      </w:r>
      <w:r w:rsidRPr="00A65366">
        <w:rPr>
          <w:rFonts w:ascii="Arial" w:hAnsi="Arial" w:cs="Arial"/>
          <w:sz w:val="20"/>
          <w:szCs w:val="20"/>
        </w:rPr>
        <w:t>Déterminé</w:t>
      </w:r>
      <w:r w:rsidRPr="00A65366">
        <w:rPr>
          <w:rFonts w:ascii="Arial" w:hAnsi="Arial" w:cs="Arial"/>
          <w:sz w:val="20"/>
          <w:szCs w:val="20"/>
        </w:rPr>
        <w:tab/>
        <w:t>Source : INERIS</w:t>
      </w:r>
    </w:p>
    <w:p w:rsidR="005823C7" w:rsidRPr="00A65366" w:rsidRDefault="005823C7">
      <w:pPr>
        <w:jc w:val="center"/>
        <w:rPr>
          <w:rFonts w:ascii="Arial" w:hAnsi="Arial" w:cs="Arial"/>
        </w:rPr>
      </w:pPr>
      <w:r w:rsidRPr="00A65366">
        <w:rPr>
          <w:rFonts w:ascii="Arial" w:hAnsi="Arial" w:cs="Arial"/>
          <w:sz w:val="20"/>
          <w:szCs w:val="20"/>
        </w:rPr>
        <w:br w:type="page"/>
      </w:r>
      <w:r w:rsidRPr="00A65366">
        <w:rPr>
          <w:rFonts w:ascii="Arial" w:hAnsi="Arial" w:cs="Arial"/>
          <w:b/>
          <w:sz w:val="20"/>
          <w:szCs w:val="20"/>
        </w:rPr>
        <w:lastRenderedPageBreak/>
        <w:t>ETAPE 3 – IMPACT SUR LES PERSONNES (SUITE)</w:t>
      </w:r>
    </w:p>
    <w:p w:rsidR="005823C7" w:rsidRPr="00A65366" w:rsidRDefault="005823C7">
      <w:pPr>
        <w:pStyle w:val="Corpsdetexte3"/>
        <w:tabs>
          <w:tab w:val="right" w:pos="9923"/>
        </w:tabs>
        <w:ind w:left="0"/>
        <w:rPr>
          <w:rFonts w:ascii="Arial" w:hAnsi="Arial" w:cs="Arial"/>
          <w:sz w:val="20"/>
          <w:szCs w:val="20"/>
        </w:rPr>
      </w:pPr>
    </w:p>
    <w:tbl>
      <w:tblPr>
        <w:tblpPr w:leftFromText="141" w:rightFromText="141" w:vertAnchor="text" w:horzAnchor="margin" w:tblpY="287"/>
        <w:tblW w:w="10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5"/>
        <w:gridCol w:w="925"/>
        <w:gridCol w:w="925"/>
        <w:gridCol w:w="918"/>
        <w:gridCol w:w="1335"/>
        <w:gridCol w:w="949"/>
        <w:gridCol w:w="1287"/>
        <w:gridCol w:w="1249"/>
        <w:gridCol w:w="1134"/>
      </w:tblGrid>
      <w:tr w:rsidR="005823C7" w:rsidRPr="00A65366">
        <w:trPr>
          <w:cantSplit/>
        </w:trPr>
        <w:tc>
          <w:tcPr>
            <w:tcW w:w="1985" w:type="dxa"/>
            <w:vMerge w:val="restart"/>
            <w:vAlign w:val="center"/>
          </w:tcPr>
          <w:p w:rsidR="005823C7" w:rsidRPr="00A65366" w:rsidRDefault="005823C7">
            <w:pPr>
              <w:pStyle w:val="Corpsdetexte3"/>
              <w:spacing w:before="120" w:line="240" w:lineRule="auto"/>
              <w:ind w:left="0"/>
              <w:jc w:val="center"/>
              <w:rPr>
                <w:rFonts w:ascii="Arial" w:hAnsi="Arial" w:cs="Arial"/>
                <w:b/>
                <w:sz w:val="18"/>
                <w:szCs w:val="18"/>
              </w:rPr>
            </w:pPr>
            <w:r w:rsidRPr="00A65366">
              <w:rPr>
                <w:rFonts w:ascii="Arial" w:hAnsi="Arial" w:cs="Arial"/>
                <w:b/>
                <w:sz w:val="18"/>
                <w:szCs w:val="18"/>
              </w:rPr>
              <w:t>Substance</w:t>
            </w:r>
          </w:p>
        </w:tc>
        <w:tc>
          <w:tcPr>
            <w:tcW w:w="925" w:type="dxa"/>
            <w:vMerge w:val="restart"/>
            <w:vAlign w:val="center"/>
          </w:tcPr>
          <w:p w:rsidR="005823C7" w:rsidRPr="00A65366" w:rsidRDefault="005823C7">
            <w:pPr>
              <w:pStyle w:val="Corpsdetexte3"/>
              <w:spacing w:before="120" w:line="240" w:lineRule="auto"/>
              <w:ind w:left="0"/>
              <w:jc w:val="center"/>
              <w:rPr>
                <w:rFonts w:ascii="Arial" w:hAnsi="Arial" w:cs="Arial"/>
                <w:b/>
                <w:sz w:val="16"/>
              </w:rPr>
            </w:pPr>
            <w:r w:rsidRPr="00A65366">
              <w:rPr>
                <w:rFonts w:ascii="Arial" w:hAnsi="Arial" w:cs="Arial"/>
                <w:b/>
                <w:sz w:val="16"/>
              </w:rPr>
              <w:t>Formule</w:t>
            </w:r>
          </w:p>
        </w:tc>
        <w:tc>
          <w:tcPr>
            <w:tcW w:w="925" w:type="dxa"/>
            <w:vMerge w:val="restart"/>
            <w:vAlign w:val="center"/>
          </w:tcPr>
          <w:p w:rsidR="005823C7" w:rsidRPr="00A65366" w:rsidRDefault="005823C7">
            <w:pPr>
              <w:pStyle w:val="Corpsdetexte3"/>
              <w:spacing w:before="120" w:line="240" w:lineRule="auto"/>
              <w:ind w:left="0"/>
              <w:jc w:val="center"/>
              <w:rPr>
                <w:rFonts w:ascii="Arial" w:hAnsi="Arial" w:cs="Arial"/>
                <w:b/>
                <w:sz w:val="18"/>
                <w:szCs w:val="18"/>
              </w:rPr>
            </w:pPr>
            <w:r w:rsidRPr="00A65366">
              <w:rPr>
                <w:rFonts w:ascii="Arial" w:hAnsi="Arial" w:cs="Arial"/>
                <w:b/>
                <w:sz w:val="18"/>
                <w:szCs w:val="18"/>
              </w:rPr>
              <w:t xml:space="preserve">Masse molaire </w:t>
            </w:r>
            <w:r w:rsidRPr="00A65366">
              <w:rPr>
                <w:rFonts w:ascii="Arial" w:hAnsi="Arial" w:cs="Arial"/>
                <w:b/>
                <w:sz w:val="16"/>
              </w:rPr>
              <w:t>g/mol</w:t>
            </w:r>
          </w:p>
        </w:tc>
        <w:tc>
          <w:tcPr>
            <w:tcW w:w="6872" w:type="dxa"/>
            <w:gridSpan w:val="6"/>
            <w:vAlign w:val="center"/>
          </w:tcPr>
          <w:p w:rsidR="005823C7" w:rsidRPr="00A65366" w:rsidRDefault="005823C7">
            <w:pPr>
              <w:pStyle w:val="Corpsdetexte3"/>
              <w:spacing w:before="120" w:line="240" w:lineRule="auto"/>
              <w:ind w:left="0"/>
              <w:jc w:val="center"/>
              <w:rPr>
                <w:rFonts w:ascii="Arial" w:hAnsi="Arial" w:cs="Arial"/>
                <w:b/>
                <w:sz w:val="18"/>
                <w:szCs w:val="18"/>
              </w:rPr>
            </w:pPr>
            <w:r w:rsidRPr="00A65366">
              <w:rPr>
                <w:rFonts w:ascii="Arial" w:hAnsi="Arial" w:cs="Arial"/>
                <w:b/>
                <w:sz w:val="18"/>
                <w:szCs w:val="18"/>
              </w:rPr>
              <w:t xml:space="preserve">Pour une exposition de </w:t>
            </w:r>
            <w:r w:rsidRPr="00A65366">
              <w:rPr>
                <w:rFonts w:ascii="Arial" w:hAnsi="Arial" w:cs="Arial"/>
                <w:b/>
                <w:sz w:val="18"/>
                <w:szCs w:val="18"/>
                <w:u w:val="single"/>
              </w:rPr>
              <w:t>60 minutes</w:t>
            </w:r>
          </w:p>
        </w:tc>
      </w:tr>
      <w:tr w:rsidR="005823C7" w:rsidRPr="00A65366">
        <w:trPr>
          <w:cantSplit/>
        </w:trPr>
        <w:tc>
          <w:tcPr>
            <w:tcW w:w="1985" w:type="dxa"/>
            <w:vMerge/>
            <w:vAlign w:val="center"/>
          </w:tcPr>
          <w:p w:rsidR="005823C7" w:rsidRPr="00A65366" w:rsidRDefault="005823C7">
            <w:pPr>
              <w:pStyle w:val="Corpsdetexte3"/>
              <w:spacing w:before="120" w:line="240" w:lineRule="auto"/>
              <w:ind w:left="0"/>
              <w:jc w:val="center"/>
              <w:rPr>
                <w:rFonts w:ascii="Arial" w:hAnsi="Arial" w:cs="Arial"/>
                <w:b/>
                <w:sz w:val="18"/>
                <w:szCs w:val="18"/>
              </w:rPr>
            </w:pPr>
          </w:p>
        </w:tc>
        <w:tc>
          <w:tcPr>
            <w:tcW w:w="925" w:type="dxa"/>
            <w:vMerge/>
            <w:vAlign w:val="center"/>
          </w:tcPr>
          <w:p w:rsidR="005823C7" w:rsidRPr="00A65366" w:rsidRDefault="005823C7">
            <w:pPr>
              <w:pStyle w:val="Corpsdetexte3"/>
              <w:spacing w:before="120" w:line="240" w:lineRule="auto"/>
              <w:ind w:left="0"/>
              <w:jc w:val="center"/>
              <w:rPr>
                <w:rFonts w:ascii="Arial" w:hAnsi="Arial" w:cs="Arial"/>
                <w:b/>
                <w:sz w:val="18"/>
                <w:szCs w:val="18"/>
              </w:rPr>
            </w:pPr>
          </w:p>
        </w:tc>
        <w:tc>
          <w:tcPr>
            <w:tcW w:w="925" w:type="dxa"/>
            <w:vMerge/>
            <w:vAlign w:val="center"/>
          </w:tcPr>
          <w:p w:rsidR="005823C7" w:rsidRPr="00A65366" w:rsidRDefault="005823C7">
            <w:pPr>
              <w:pStyle w:val="Corpsdetexte3"/>
              <w:spacing w:before="120" w:line="240" w:lineRule="auto"/>
              <w:ind w:left="0"/>
              <w:jc w:val="center"/>
              <w:rPr>
                <w:rFonts w:ascii="Arial" w:hAnsi="Arial" w:cs="Arial"/>
                <w:b/>
                <w:sz w:val="18"/>
                <w:szCs w:val="18"/>
              </w:rPr>
            </w:pPr>
          </w:p>
        </w:tc>
        <w:tc>
          <w:tcPr>
            <w:tcW w:w="2253" w:type="dxa"/>
            <w:gridSpan w:val="2"/>
            <w:vAlign w:val="center"/>
          </w:tcPr>
          <w:p w:rsidR="005823C7" w:rsidRPr="00A65366" w:rsidRDefault="005823C7">
            <w:pPr>
              <w:pStyle w:val="Corpsdetexte3"/>
              <w:spacing w:before="120" w:line="240" w:lineRule="auto"/>
              <w:ind w:left="0"/>
              <w:jc w:val="center"/>
              <w:rPr>
                <w:rFonts w:ascii="Arial" w:hAnsi="Arial" w:cs="Arial"/>
                <w:b/>
                <w:sz w:val="18"/>
                <w:szCs w:val="18"/>
              </w:rPr>
            </w:pPr>
            <w:r w:rsidRPr="00A65366">
              <w:rPr>
                <w:rFonts w:ascii="Arial" w:hAnsi="Arial" w:cs="Arial"/>
                <w:b/>
                <w:sz w:val="18"/>
                <w:szCs w:val="18"/>
              </w:rPr>
              <w:t>Seuil des effets létaux significatifs SELS</w:t>
            </w:r>
          </w:p>
        </w:tc>
        <w:tc>
          <w:tcPr>
            <w:tcW w:w="2236" w:type="dxa"/>
            <w:gridSpan w:val="2"/>
            <w:vAlign w:val="center"/>
          </w:tcPr>
          <w:p w:rsidR="005823C7" w:rsidRPr="00A65366" w:rsidRDefault="005823C7">
            <w:pPr>
              <w:pStyle w:val="Corpsdetexte3"/>
              <w:spacing w:before="120" w:line="240" w:lineRule="auto"/>
              <w:ind w:left="0"/>
              <w:jc w:val="center"/>
              <w:rPr>
                <w:rFonts w:ascii="Arial" w:hAnsi="Arial" w:cs="Arial"/>
                <w:b/>
                <w:sz w:val="18"/>
                <w:szCs w:val="18"/>
              </w:rPr>
            </w:pPr>
            <w:r w:rsidRPr="00A65366">
              <w:rPr>
                <w:rFonts w:ascii="Arial" w:hAnsi="Arial" w:cs="Arial"/>
                <w:b/>
                <w:sz w:val="18"/>
                <w:szCs w:val="18"/>
              </w:rPr>
              <w:t>Seuil des effets létaux SEL</w:t>
            </w:r>
          </w:p>
        </w:tc>
        <w:tc>
          <w:tcPr>
            <w:tcW w:w="2383" w:type="dxa"/>
            <w:gridSpan w:val="2"/>
            <w:vAlign w:val="center"/>
          </w:tcPr>
          <w:p w:rsidR="005823C7" w:rsidRPr="00A65366" w:rsidRDefault="005823C7">
            <w:pPr>
              <w:pStyle w:val="Corpsdetexte3"/>
              <w:spacing w:before="120" w:line="240" w:lineRule="auto"/>
              <w:ind w:left="0"/>
              <w:jc w:val="center"/>
              <w:rPr>
                <w:rFonts w:ascii="Arial" w:hAnsi="Arial" w:cs="Arial"/>
                <w:b/>
                <w:sz w:val="18"/>
                <w:szCs w:val="18"/>
              </w:rPr>
            </w:pPr>
            <w:r w:rsidRPr="00A65366">
              <w:rPr>
                <w:rFonts w:ascii="Arial" w:hAnsi="Arial" w:cs="Arial"/>
                <w:b/>
                <w:sz w:val="18"/>
                <w:szCs w:val="18"/>
              </w:rPr>
              <w:t>Seuil des effets irréversibles SEI</w:t>
            </w:r>
          </w:p>
        </w:tc>
      </w:tr>
      <w:tr w:rsidR="005823C7" w:rsidRPr="00A65366">
        <w:trPr>
          <w:cantSplit/>
        </w:trPr>
        <w:tc>
          <w:tcPr>
            <w:tcW w:w="1985" w:type="dxa"/>
            <w:vMerge/>
            <w:vAlign w:val="center"/>
          </w:tcPr>
          <w:p w:rsidR="005823C7" w:rsidRPr="00A65366" w:rsidRDefault="005823C7">
            <w:pPr>
              <w:pStyle w:val="Corpsdetexte3"/>
              <w:spacing w:before="120" w:line="240" w:lineRule="auto"/>
              <w:ind w:left="0"/>
              <w:jc w:val="center"/>
              <w:rPr>
                <w:rFonts w:ascii="Arial" w:hAnsi="Arial" w:cs="Arial"/>
                <w:b/>
                <w:sz w:val="18"/>
                <w:szCs w:val="18"/>
              </w:rPr>
            </w:pPr>
          </w:p>
        </w:tc>
        <w:tc>
          <w:tcPr>
            <w:tcW w:w="925" w:type="dxa"/>
            <w:vMerge/>
            <w:vAlign w:val="center"/>
          </w:tcPr>
          <w:p w:rsidR="005823C7" w:rsidRPr="00A65366" w:rsidRDefault="005823C7">
            <w:pPr>
              <w:pStyle w:val="Corpsdetexte3"/>
              <w:spacing w:before="120" w:line="240" w:lineRule="auto"/>
              <w:ind w:left="0"/>
              <w:jc w:val="center"/>
              <w:rPr>
                <w:rFonts w:ascii="Arial" w:hAnsi="Arial" w:cs="Arial"/>
                <w:b/>
                <w:sz w:val="18"/>
                <w:szCs w:val="18"/>
              </w:rPr>
            </w:pPr>
          </w:p>
        </w:tc>
        <w:tc>
          <w:tcPr>
            <w:tcW w:w="925" w:type="dxa"/>
            <w:vMerge/>
            <w:vAlign w:val="center"/>
          </w:tcPr>
          <w:p w:rsidR="005823C7" w:rsidRPr="00A65366" w:rsidRDefault="005823C7">
            <w:pPr>
              <w:pStyle w:val="Corpsdetexte3"/>
              <w:spacing w:before="120" w:line="240" w:lineRule="auto"/>
              <w:ind w:left="0"/>
              <w:jc w:val="center"/>
              <w:rPr>
                <w:rFonts w:ascii="Arial" w:hAnsi="Arial" w:cs="Arial"/>
                <w:b/>
                <w:sz w:val="18"/>
                <w:szCs w:val="18"/>
              </w:rPr>
            </w:pPr>
          </w:p>
        </w:tc>
        <w:tc>
          <w:tcPr>
            <w:tcW w:w="918" w:type="dxa"/>
            <w:vAlign w:val="center"/>
          </w:tcPr>
          <w:p w:rsidR="005823C7" w:rsidRPr="00A65366" w:rsidRDefault="005823C7">
            <w:pPr>
              <w:pStyle w:val="Corpsdetexte3"/>
              <w:spacing w:before="120" w:line="240" w:lineRule="auto"/>
              <w:ind w:left="0"/>
              <w:jc w:val="center"/>
              <w:rPr>
                <w:rFonts w:ascii="Arial" w:hAnsi="Arial" w:cs="Arial"/>
                <w:b/>
                <w:sz w:val="18"/>
                <w:szCs w:val="18"/>
              </w:rPr>
            </w:pPr>
            <w:r w:rsidRPr="00A65366">
              <w:rPr>
                <w:rFonts w:ascii="Arial" w:hAnsi="Arial" w:cs="Arial"/>
                <w:b/>
                <w:sz w:val="18"/>
                <w:szCs w:val="18"/>
              </w:rPr>
              <w:t>mg/m</w:t>
            </w:r>
            <w:r w:rsidRPr="00A65366">
              <w:rPr>
                <w:rFonts w:ascii="Arial" w:hAnsi="Arial" w:cs="Arial"/>
                <w:b/>
                <w:sz w:val="18"/>
                <w:szCs w:val="18"/>
                <w:vertAlign w:val="superscript"/>
              </w:rPr>
              <w:t>3</w:t>
            </w:r>
          </w:p>
        </w:tc>
        <w:tc>
          <w:tcPr>
            <w:tcW w:w="1335" w:type="dxa"/>
            <w:vAlign w:val="center"/>
          </w:tcPr>
          <w:p w:rsidR="005823C7" w:rsidRPr="00A65366" w:rsidRDefault="005823C7">
            <w:pPr>
              <w:pStyle w:val="Corpsdetexte3"/>
              <w:spacing w:before="120" w:line="240" w:lineRule="auto"/>
              <w:ind w:left="0"/>
              <w:jc w:val="center"/>
              <w:rPr>
                <w:rFonts w:ascii="Arial" w:hAnsi="Arial" w:cs="Arial"/>
                <w:b/>
                <w:sz w:val="18"/>
                <w:szCs w:val="18"/>
              </w:rPr>
            </w:pPr>
            <w:r w:rsidRPr="00A65366">
              <w:rPr>
                <w:rFonts w:ascii="Arial" w:hAnsi="Arial" w:cs="Arial"/>
                <w:b/>
                <w:sz w:val="18"/>
                <w:szCs w:val="18"/>
              </w:rPr>
              <w:t>ppm</w:t>
            </w:r>
          </w:p>
        </w:tc>
        <w:tc>
          <w:tcPr>
            <w:tcW w:w="949" w:type="dxa"/>
            <w:vAlign w:val="center"/>
          </w:tcPr>
          <w:p w:rsidR="005823C7" w:rsidRPr="00A65366" w:rsidRDefault="005823C7">
            <w:pPr>
              <w:pStyle w:val="Corpsdetexte3"/>
              <w:spacing w:before="120" w:line="240" w:lineRule="auto"/>
              <w:ind w:left="0"/>
              <w:jc w:val="center"/>
              <w:rPr>
                <w:rFonts w:ascii="Arial" w:hAnsi="Arial" w:cs="Arial"/>
                <w:b/>
                <w:sz w:val="18"/>
                <w:szCs w:val="18"/>
              </w:rPr>
            </w:pPr>
            <w:r w:rsidRPr="00A65366">
              <w:rPr>
                <w:rFonts w:ascii="Arial" w:hAnsi="Arial" w:cs="Arial"/>
                <w:b/>
                <w:sz w:val="18"/>
                <w:szCs w:val="18"/>
              </w:rPr>
              <w:t>mg/m</w:t>
            </w:r>
            <w:r w:rsidRPr="00A65366">
              <w:rPr>
                <w:rFonts w:ascii="Arial" w:hAnsi="Arial" w:cs="Arial"/>
                <w:b/>
                <w:sz w:val="18"/>
                <w:szCs w:val="18"/>
                <w:vertAlign w:val="superscript"/>
              </w:rPr>
              <w:t>3</w:t>
            </w:r>
          </w:p>
        </w:tc>
        <w:tc>
          <w:tcPr>
            <w:tcW w:w="1287" w:type="dxa"/>
            <w:vAlign w:val="center"/>
          </w:tcPr>
          <w:p w:rsidR="005823C7" w:rsidRPr="00A65366" w:rsidRDefault="005823C7">
            <w:pPr>
              <w:pStyle w:val="Corpsdetexte3"/>
              <w:spacing w:before="120" w:line="240" w:lineRule="auto"/>
              <w:ind w:left="0"/>
              <w:jc w:val="center"/>
              <w:rPr>
                <w:rFonts w:ascii="Arial" w:hAnsi="Arial" w:cs="Arial"/>
                <w:b/>
                <w:sz w:val="18"/>
                <w:szCs w:val="18"/>
              </w:rPr>
            </w:pPr>
            <w:r w:rsidRPr="00A65366">
              <w:rPr>
                <w:rFonts w:ascii="Arial" w:hAnsi="Arial" w:cs="Arial"/>
                <w:b/>
                <w:sz w:val="18"/>
                <w:szCs w:val="18"/>
              </w:rPr>
              <w:t>ppm</w:t>
            </w:r>
          </w:p>
        </w:tc>
        <w:tc>
          <w:tcPr>
            <w:tcW w:w="1249" w:type="dxa"/>
            <w:vAlign w:val="center"/>
          </w:tcPr>
          <w:p w:rsidR="005823C7" w:rsidRPr="00A65366" w:rsidRDefault="005823C7">
            <w:pPr>
              <w:pStyle w:val="Corpsdetexte3"/>
              <w:spacing w:before="120" w:line="240" w:lineRule="auto"/>
              <w:ind w:left="0"/>
              <w:jc w:val="center"/>
              <w:rPr>
                <w:rFonts w:ascii="Arial" w:hAnsi="Arial" w:cs="Arial"/>
                <w:b/>
                <w:sz w:val="18"/>
                <w:szCs w:val="18"/>
              </w:rPr>
            </w:pPr>
            <w:r w:rsidRPr="00A65366">
              <w:rPr>
                <w:rFonts w:ascii="Arial" w:hAnsi="Arial" w:cs="Arial"/>
                <w:b/>
                <w:sz w:val="18"/>
                <w:szCs w:val="18"/>
              </w:rPr>
              <w:t>mg/m</w:t>
            </w:r>
            <w:r w:rsidRPr="00A65366">
              <w:rPr>
                <w:rFonts w:ascii="Arial" w:hAnsi="Arial" w:cs="Arial"/>
                <w:b/>
                <w:sz w:val="18"/>
                <w:szCs w:val="18"/>
                <w:vertAlign w:val="superscript"/>
              </w:rPr>
              <w:t>3</w:t>
            </w:r>
          </w:p>
        </w:tc>
        <w:tc>
          <w:tcPr>
            <w:tcW w:w="1134" w:type="dxa"/>
            <w:vAlign w:val="center"/>
          </w:tcPr>
          <w:p w:rsidR="005823C7" w:rsidRPr="00A65366" w:rsidRDefault="005823C7">
            <w:pPr>
              <w:pStyle w:val="Corpsdetexte3"/>
              <w:spacing w:before="120" w:line="240" w:lineRule="auto"/>
              <w:ind w:left="0"/>
              <w:jc w:val="center"/>
              <w:rPr>
                <w:rFonts w:ascii="Arial" w:hAnsi="Arial" w:cs="Arial"/>
                <w:b/>
                <w:sz w:val="18"/>
                <w:szCs w:val="18"/>
              </w:rPr>
            </w:pPr>
            <w:r w:rsidRPr="00A65366">
              <w:rPr>
                <w:rFonts w:ascii="Arial" w:hAnsi="Arial" w:cs="Arial"/>
                <w:b/>
                <w:sz w:val="18"/>
                <w:szCs w:val="18"/>
              </w:rPr>
              <w:t>ppm</w:t>
            </w:r>
          </w:p>
        </w:tc>
      </w:tr>
      <w:tr w:rsidR="005823C7" w:rsidRPr="00A65366">
        <w:tc>
          <w:tcPr>
            <w:tcW w:w="1985" w:type="dxa"/>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Monoxyde de carbone</w:t>
            </w:r>
          </w:p>
        </w:tc>
        <w:tc>
          <w:tcPr>
            <w:tcW w:w="925"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CO</w:t>
            </w:r>
          </w:p>
        </w:tc>
        <w:tc>
          <w:tcPr>
            <w:tcW w:w="925" w:type="dxa"/>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28,01</w:t>
            </w:r>
          </w:p>
        </w:tc>
        <w:tc>
          <w:tcPr>
            <w:tcW w:w="918"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ND</w:t>
            </w:r>
          </w:p>
        </w:tc>
        <w:tc>
          <w:tcPr>
            <w:tcW w:w="1335"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ND</w:t>
            </w:r>
          </w:p>
        </w:tc>
        <w:tc>
          <w:tcPr>
            <w:tcW w:w="949"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3680</w:t>
            </w:r>
          </w:p>
        </w:tc>
        <w:tc>
          <w:tcPr>
            <w:tcW w:w="1287"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3200</w:t>
            </w:r>
          </w:p>
        </w:tc>
        <w:tc>
          <w:tcPr>
            <w:tcW w:w="1249"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920</w:t>
            </w:r>
          </w:p>
        </w:tc>
        <w:tc>
          <w:tcPr>
            <w:tcW w:w="1134"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800</w:t>
            </w:r>
          </w:p>
        </w:tc>
      </w:tr>
      <w:tr w:rsidR="005823C7" w:rsidRPr="00A65366">
        <w:tc>
          <w:tcPr>
            <w:tcW w:w="1985" w:type="dxa"/>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Monoxyde d’azote</w:t>
            </w:r>
          </w:p>
        </w:tc>
        <w:tc>
          <w:tcPr>
            <w:tcW w:w="925"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NO</w:t>
            </w:r>
          </w:p>
        </w:tc>
        <w:tc>
          <w:tcPr>
            <w:tcW w:w="925" w:type="dxa"/>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30,01</w:t>
            </w:r>
          </w:p>
        </w:tc>
        <w:tc>
          <w:tcPr>
            <w:tcW w:w="918"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ND</w:t>
            </w:r>
          </w:p>
        </w:tc>
        <w:tc>
          <w:tcPr>
            <w:tcW w:w="1335"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ND</w:t>
            </w:r>
          </w:p>
        </w:tc>
        <w:tc>
          <w:tcPr>
            <w:tcW w:w="949"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738</w:t>
            </w:r>
          </w:p>
        </w:tc>
        <w:tc>
          <w:tcPr>
            <w:tcW w:w="1287"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600</w:t>
            </w:r>
          </w:p>
        </w:tc>
        <w:tc>
          <w:tcPr>
            <w:tcW w:w="1249"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98</w:t>
            </w:r>
          </w:p>
        </w:tc>
        <w:tc>
          <w:tcPr>
            <w:tcW w:w="1134"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80</w:t>
            </w:r>
          </w:p>
        </w:tc>
      </w:tr>
      <w:tr w:rsidR="005823C7" w:rsidRPr="00A65366">
        <w:tc>
          <w:tcPr>
            <w:tcW w:w="1985" w:type="dxa"/>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Dioxyde d’azote</w:t>
            </w:r>
          </w:p>
        </w:tc>
        <w:tc>
          <w:tcPr>
            <w:tcW w:w="925"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NO2</w:t>
            </w:r>
          </w:p>
        </w:tc>
        <w:tc>
          <w:tcPr>
            <w:tcW w:w="925" w:type="dxa"/>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46</w:t>
            </w:r>
          </w:p>
        </w:tc>
        <w:tc>
          <w:tcPr>
            <w:tcW w:w="918"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137</w:t>
            </w:r>
          </w:p>
        </w:tc>
        <w:tc>
          <w:tcPr>
            <w:tcW w:w="1335"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73</w:t>
            </w:r>
          </w:p>
        </w:tc>
        <w:tc>
          <w:tcPr>
            <w:tcW w:w="949"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132</w:t>
            </w:r>
          </w:p>
        </w:tc>
        <w:tc>
          <w:tcPr>
            <w:tcW w:w="1287"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70</w:t>
            </w:r>
          </w:p>
        </w:tc>
        <w:tc>
          <w:tcPr>
            <w:tcW w:w="1249"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75</w:t>
            </w:r>
          </w:p>
        </w:tc>
        <w:tc>
          <w:tcPr>
            <w:tcW w:w="1134"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40</w:t>
            </w:r>
          </w:p>
        </w:tc>
      </w:tr>
      <w:tr w:rsidR="005823C7" w:rsidRPr="00A65366">
        <w:tc>
          <w:tcPr>
            <w:tcW w:w="1985" w:type="dxa"/>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Acide chlorhydrique</w:t>
            </w:r>
          </w:p>
        </w:tc>
        <w:tc>
          <w:tcPr>
            <w:tcW w:w="925" w:type="dxa"/>
            <w:vAlign w:val="center"/>
          </w:tcPr>
          <w:p w:rsidR="005823C7" w:rsidRPr="00A65366" w:rsidRDefault="005823C7">
            <w:pPr>
              <w:pStyle w:val="Corpsdetexte3"/>
              <w:spacing w:before="120" w:line="240" w:lineRule="auto"/>
              <w:ind w:left="0"/>
              <w:jc w:val="center"/>
              <w:rPr>
                <w:rFonts w:ascii="Arial" w:hAnsi="Arial" w:cs="Arial"/>
                <w:sz w:val="18"/>
                <w:szCs w:val="18"/>
              </w:rPr>
            </w:pPr>
            <w:proofErr w:type="spellStart"/>
            <w:r w:rsidRPr="00A65366">
              <w:rPr>
                <w:rFonts w:ascii="Arial" w:hAnsi="Arial" w:cs="Arial"/>
                <w:sz w:val="18"/>
                <w:szCs w:val="18"/>
              </w:rPr>
              <w:t>HCl</w:t>
            </w:r>
            <w:proofErr w:type="spellEnd"/>
          </w:p>
        </w:tc>
        <w:tc>
          <w:tcPr>
            <w:tcW w:w="925" w:type="dxa"/>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36,46</w:t>
            </w:r>
          </w:p>
        </w:tc>
        <w:tc>
          <w:tcPr>
            <w:tcW w:w="918"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565</w:t>
            </w:r>
          </w:p>
        </w:tc>
        <w:tc>
          <w:tcPr>
            <w:tcW w:w="1335"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379</w:t>
            </w:r>
          </w:p>
        </w:tc>
        <w:tc>
          <w:tcPr>
            <w:tcW w:w="949"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358</w:t>
            </w:r>
          </w:p>
        </w:tc>
        <w:tc>
          <w:tcPr>
            <w:tcW w:w="1287"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240</w:t>
            </w:r>
          </w:p>
        </w:tc>
        <w:tc>
          <w:tcPr>
            <w:tcW w:w="1249"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60</w:t>
            </w:r>
          </w:p>
        </w:tc>
        <w:tc>
          <w:tcPr>
            <w:tcW w:w="1134"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40</w:t>
            </w:r>
          </w:p>
        </w:tc>
      </w:tr>
      <w:tr w:rsidR="005823C7" w:rsidRPr="00A65366">
        <w:tc>
          <w:tcPr>
            <w:tcW w:w="1985" w:type="dxa"/>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Chlore</w:t>
            </w:r>
          </w:p>
        </w:tc>
        <w:tc>
          <w:tcPr>
            <w:tcW w:w="925"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Cl2</w:t>
            </w:r>
          </w:p>
        </w:tc>
        <w:tc>
          <w:tcPr>
            <w:tcW w:w="925" w:type="dxa"/>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70,91</w:t>
            </w:r>
          </w:p>
        </w:tc>
        <w:tc>
          <w:tcPr>
            <w:tcW w:w="918"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368</w:t>
            </w:r>
          </w:p>
        </w:tc>
        <w:tc>
          <w:tcPr>
            <w:tcW w:w="1335"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127</w:t>
            </w:r>
          </w:p>
        </w:tc>
        <w:tc>
          <w:tcPr>
            <w:tcW w:w="949"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319</w:t>
            </w:r>
          </w:p>
        </w:tc>
        <w:tc>
          <w:tcPr>
            <w:tcW w:w="1287"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110</w:t>
            </w:r>
          </w:p>
        </w:tc>
        <w:tc>
          <w:tcPr>
            <w:tcW w:w="1249"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55</w:t>
            </w:r>
          </w:p>
        </w:tc>
        <w:tc>
          <w:tcPr>
            <w:tcW w:w="1134"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19</w:t>
            </w:r>
          </w:p>
        </w:tc>
      </w:tr>
      <w:tr w:rsidR="005823C7" w:rsidRPr="00A65366">
        <w:tc>
          <w:tcPr>
            <w:tcW w:w="1985" w:type="dxa"/>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Phosgène</w:t>
            </w:r>
          </w:p>
        </w:tc>
        <w:tc>
          <w:tcPr>
            <w:tcW w:w="925"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COCl2</w:t>
            </w:r>
          </w:p>
        </w:tc>
        <w:tc>
          <w:tcPr>
            <w:tcW w:w="925" w:type="dxa"/>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98,92</w:t>
            </w:r>
          </w:p>
        </w:tc>
        <w:tc>
          <w:tcPr>
            <w:tcW w:w="918"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4</w:t>
            </w:r>
          </w:p>
        </w:tc>
        <w:tc>
          <w:tcPr>
            <w:tcW w:w="1335"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1</w:t>
            </w:r>
          </w:p>
        </w:tc>
        <w:tc>
          <w:tcPr>
            <w:tcW w:w="949"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4</w:t>
            </w:r>
          </w:p>
        </w:tc>
        <w:tc>
          <w:tcPr>
            <w:tcW w:w="1287"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1</w:t>
            </w:r>
          </w:p>
        </w:tc>
        <w:tc>
          <w:tcPr>
            <w:tcW w:w="1249"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2</w:t>
            </w:r>
          </w:p>
        </w:tc>
        <w:tc>
          <w:tcPr>
            <w:tcW w:w="1134"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0.5</w:t>
            </w:r>
          </w:p>
        </w:tc>
      </w:tr>
      <w:tr w:rsidR="005823C7" w:rsidRPr="00A65366">
        <w:tc>
          <w:tcPr>
            <w:tcW w:w="1985" w:type="dxa"/>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Chlorure de vinyle</w:t>
            </w:r>
          </w:p>
        </w:tc>
        <w:tc>
          <w:tcPr>
            <w:tcW w:w="925"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C2H3Cl</w:t>
            </w:r>
          </w:p>
        </w:tc>
        <w:tc>
          <w:tcPr>
            <w:tcW w:w="925" w:type="dxa"/>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62,5</w:t>
            </w:r>
          </w:p>
        </w:tc>
        <w:tc>
          <w:tcPr>
            <w:tcW w:w="918"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338 000</w:t>
            </w:r>
          </w:p>
        </w:tc>
        <w:tc>
          <w:tcPr>
            <w:tcW w:w="1335"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130 000</w:t>
            </w:r>
          </w:p>
        </w:tc>
        <w:tc>
          <w:tcPr>
            <w:tcW w:w="949"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289 968</w:t>
            </w:r>
          </w:p>
        </w:tc>
        <w:tc>
          <w:tcPr>
            <w:tcW w:w="1287"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112 000</w:t>
            </w:r>
          </w:p>
        </w:tc>
        <w:tc>
          <w:tcPr>
            <w:tcW w:w="1249"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ND</w:t>
            </w:r>
          </w:p>
        </w:tc>
        <w:tc>
          <w:tcPr>
            <w:tcW w:w="1134"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ND</w:t>
            </w:r>
          </w:p>
        </w:tc>
      </w:tr>
      <w:tr w:rsidR="005823C7" w:rsidRPr="00A65366">
        <w:tc>
          <w:tcPr>
            <w:tcW w:w="1985" w:type="dxa"/>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Acide cyanhydrique</w:t>
            </w:r>
          </w:p>
        </w:tc>
        <w:tc>
          <w:tcPr>
            <w:tcW w:w="925"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HCN</w:t>
            </w:r>
          </w:p>
        </w:tc>
        <w:tc>
          <w:tcPr>
            <w:tcW w:w="925" w:type="dxa"/>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27,03</w:t>
            </w:r>
          </w:p>
        </w:tc>
        <w:tc>
          <w:tcPr>
            <w:tcW w:w="918"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69</w:t>
            </w:r>
          </w:p>
        </w:tc>
        <w:tc>
          <w:tcPr>
            <w:tcW w:w="1335"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63</w:t>
            </w:r>
          </w:p>
        </w:tc>
        <w:tc>
          <w:tcPr>
            <w:tcW w:w="949"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45</w:t>
            </w:r>
          </w:p>
        </w:tc>
        <w:tc>
          <w:tcPr>
            <w:tcW w:w="1287"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41</w:t>
            </w:r>
          </w:p>
        </w:tc>
        <w:tc>
          <w:tcPr>
            <w:tcW w:w="1249"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ND</w:t>
            </w:r>
          </w:p>
        </w:tc>
        <w:tc>
          <w:tcPr>
            <w:tcW w:w="1134"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ND</w:t>
            </w:r>
          </w:p>
        </w:tc>
      </w:tr>
      <w:tr w:rsidR="005823C7" w:rsidRPr="00A65366">
        <w:tc>
          <w:tcPr>
            <w:tcW w:w="1985" w:type="dxa"/>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Ammoniac</w:t>
            </w:r>
          </w:p>
        </w:tc>
        <w:tc>
          <w:tcPr>
            <w:tcW w:w="925"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NH3</w:t>
            </w:r>
          </w:p>
        </w:tc>
        <w:tc>
          <w:tcPr>
            <w:tcW w:w="925" w:type="dxa"/>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17,03</w:t>
            </w:r>
          </w:p>
        </w:tc>
        <w:tc>
          <w:tcPr>
            <w:tcW w:w="918"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2543</w:t>
            </w:r>
          </w:p>
        </w:tc>
        <w:tc>
          <w:tcPr>
            <w:tcW w:w="1335"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3633</w:t>
            </w:r>
          </w:p>
        </w:tc>
        <w:tc>
          <w:tcPr>
            <w:tcW w:w="949"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2380</w:t>
            </w:r>
          </w:p>
        </w:tc>
        <w:tc>
          <w:tcPr>
            <w:tcW w:w="1287"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3400</w:t>
            </w:r>
          </w:p>
        </w:tc>
        <w:tc>
          <w:tcPr>
            <w:tcW w:w="1249"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248</w:t>
            </w:r>
          </w:p>
        </w:tc>
        <w:tc>
          <w:tcPr>
            <w:tcW w:w="1134"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254</w:t>
            </w:r>
          </w:p>
        </w:tc>
      </w:tr>
      <w:tr w:rsidR="005823C7" w:rsidRPr="00A65366">
        <w:tc>
          <w:tcPr>
            <w:tcW w:w="1985" w:type="dxa"/>
          </w:tcPr>
          <w:p w:rsidR="005823C7" w:rsidRPr="00A65366" w:rsidRDefault="005823C7">
            <w:pPr>
              <w:pStyle w:val="Corpsdetexte3"/>
              <w:spacing w:before="120" w:line="240" w:lineRule="auto"/>
              <w:ind w:left="0"/>
              <w:jc w:val="center"/>
              <w:rPr>
                <w:rFonts w:ascii="Arial" w:hAnsi="Arial" w:cs="Arial"/>
                <w:sz w:val="18"/>
                <w:szCs w:val="18"/>
              </w:rPr>
            </w:pPr>
            <w:proofErr w:type="spellStart"/>
            <w:r w:rsidRPr="00A65366">
              <w:rPr>
                <w:rFonts w:ascii="Arial" w:hAnsi="Arial" w:cs="Arial"/>
                <w:sz w:val="18"/>
                <w:szCs w:val="18"/>
              </w:rPr>
              <w:t>Méthylamine</w:t>
            </w:r>
            <w:proofErr w:type="spellEnd"/>
          </w:p>
        </w:tc>
        <w:tc>
          <w:tcPr>
            <w:tcW w:w="925"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CH5N</w:t>
            </w:r>
          </w:p>
        </w:tc>
        <w:tc>
          <w:tcPr>
            <w:tcW w:w="925" w:type="dxa"/>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31,06</w:t>
            </w:r>
          </w:p>
        </w:tc>
        <w:tc>
          <w:tcPr>
            <w:tcW w:w="918"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5312</w:t>
            </w:r>
          </w:p>
        </w:tc>
        <w:tc>
          <w:tcPr>
            <w:tcW w:w="1335"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4183</w:t>
            </w:r>
          </w:p>
        </w:tc>
        <w:tc>
          <w:tcPr>
            <w:tcW w:w="949"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4597</w:t>
            </w:r>
          </w:p>
        </w:tc>
        <w:tc>
          <w:tcPr>
            <w:tcW w:w="1287"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3620</w:t>
            </w:r>
          </w:p>
        </w:tc>
        <w:tc>
          <w:tcPr>
            <w:tcW w:w="1249"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1177</w:t>
            </w:r>
          </w:p>
        </w:tc>
        <w:tc>
          <w:tcPr>
            <w:tcW w:w="1134"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927</w:t>
            </w:r>
          </w:p>
        </w:tc>
      </w:tr>
      <w:tr w:rsidR="005823C7" w:rsidRPr="00A65366">
        <w:tc>
          <w:tcPr>
            <w:tcW w:w="1985" w:type="dxa"/>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Acide fluorhydrique</w:t>
            </w:r>
          </w:p>
        </w:tc>
        <w:tc>
          <w:tcPr>
            <w:tcW w:w="925"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HF</w:t>
            </w:r>
          </w:p>
        </w:tc>
        <w:tc>
          <w:tcPr>
            <w:tcW w:w="925" w:type="dxa"/>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20,01</w:t>
            </w:r>
          </w:p>
        </w:tc>
        <w:tc>
          <w:tcPr>
            <w:tcW w:w="918"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232</w:t>
            </w:r>
          </w:p>
        </w:tc>
        <w:tc>
          <w:tcPr>
            <w:tcW w:w="1335"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283</w:t>
            </w:r>
          </w:p>
        </w:tc>
        <w:tc>
          <w:tcPr>
            <w:tcW w:w="949"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155</w:t>
            </w:r>
          </w:p>
        </w:tc>
        <w:tc>
          <w:tcPr>
            <w:tcW w:w="1287"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289</w:t>
            </w:r>
          </w:p>
        </w:tc>
        <w:tc>
          <w:tcPr>
            <w:tcW w:w="1249"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82</w:t>
            </w:r>
          </w:p>
        </w:tc>
        <w:tc>
          <w:tcPr>
            <w:tcW w:w="1134"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100</w:t>
            </w:r>
          </w:p>
        </w:tc>
      </w:tr>
      <w:tr w:rsidR="005823C7" w:rsidRPr="00A65366">
        <w:tc>
          <w:tcPr>
            <w:tcW w:w="1985" w:type="dxa"/>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Hydrogène sulfuré</w:t>
            </w:r>
          </w:p>
        </w:tc>
        <w:tc>
          <w:tcPr>
            <w:tcW w:w="925"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H2S</w:t>
            </w:r>
          </w:p>
        </w:tc>
        <w:tc>
          <w:tcPr>
            <w:tcW w:w="925" w:type="dxa"/>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34,08</w:t>
            </w:r>
          </w:p>
        </w:tc>
        <w:tc>
          <w:tcPr>
            <w:tcW w:w="918"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580</w:t>
            </w:r>
          </w:p>
        </w:tc>
        <w:tc>
          <w:tcPr>
            <w:tcW w:w="1335"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414</w:t>
            </w:r>
          </w:p>
        </w:tc>
        <w:tc>
          <w:tcPr>
            <w:tcW w:w="949"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521</w:t>
            </w:r>
          </w:p>
        </w:tc>
        <w:tc>
          <w:tcPr>
            <w:tcW w:w="1287"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372</w:t>
            </w:r>
          </w:p>
        </w:tc>
        <w:tc>
          <w:tcPr>
            <w:tcW w:w="1249"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112</w:t>
            </w:r>
          </w:p>
        </w:tc>
        <w:tc>
          <w:tcPr>
            <w:tcW w:w="1134" w:type="dxa"/>
            <w:vAlign w:val="center"/>
          </w:tcPr>
          <w:p w:rsidR="005823C7" w:rsidRPr="00A65366" w:rsidRDefault="005823C7">
            <w:pPr>
              <w:pStyle w:val="Corpsdetexte3"/>
              <w:spacing w:before="120" w:line="240" w:lineRule="auto"/>
              <w:ind w:left="0"/>
              <w:jc w:val="center"/>
              <w:rPr>
                <w:rFonts w:ascii="Arial" w:hAnsi="Arial" w:cs="Arial"/>
                <w:sz w:val="18"/>
                <w:szCs w:val="18"/>
              </w:rPr>
            </w:pPr>
            <w:r w:rsidRPr="00A65366">
              <w:rPr>
                <w:rFonts w:ascii="Arial" w:hAnsi="Arial" w:cs="Arial"/>
                <w:sz w:val="18"/>
                <w:szCs w:val="18"/>
              </w:rPr>
              <w:t>80</w:t>
            </w:r>
          </w:p>
        </w:tc>
      </w:tr>
    </w:tbl>
    <w:p w:rsidR="005823C7" w:rsidRPr="00A65366" w:rsidRDefault="005823C7">
      <w:pPr>
        <w:pStyle w:val="Corpsdetexte3"/>
        <w:tabs>
          <w:tab w:val="right" w:pos="9923"/>
        </w:tabs>
        <w:ind w:left="0"/>
        <w:rPr>
          <w:rFonts w:ascii="Arial" w:hAnsi="Arial" w:cs="Arial"/>
          <w:sz w:val="20"/>
          <w:szCs w:val="20"/>
        </w:rPr>
      </w:pPr>
      <w:r w:rsidRPr="00A65366">
        <w:rPr>
          <w:rFonts w:ascii="Arial" w:hAnsi="Arial" w:cs="Arial"/>
          <w:sz w:val="20"/>
          <w:szCs w:val="20"/>
        </w:rPr>
        <w:t>ND : Non Déterminé</w:t>
      </w:r>
      <w:r w:rsidRPr="00A65366">
        <w:rPr>
          <w:rFonts w:ascii="Arial" w:hAnsi="Arial" w:cs="Arial"/>
          <w:sz w:val="20"/>
          <w:szCs w:val="20"/>
        </w:rPr>
        <w:tab/>
        <w:t>Source : INERIS</w:t>
      </w:r>
    </w:p>
    <w:p w:rsidR="005823C7" w:rsidRPr="00A65366" w:rsidRDefault="005823C7">
      <w:pPr>
        <w:pStyle w:val="Corpsdetexte3"/>
        <w:rPr>
          <w:rFonts w:ascii="Arial" w:hAnsi="Arial" w:cs="Arial"/>
        </w:rPr>
      </w:pPr>
      <w:r w:rsidRPr="00A65366">
        <w:rPr>
          <w:rFonts w:ascii="Arial" w:hAnsi="Arial" w:cs="Arial"/>
        </w:rPr>
        <w:br w:type="page"/>
      </w:r>
    </w:p>
    <w:p w:rsidR="005823C7" w:rsidRDefault="005823C7" w:rsidP="00D12F28">
      <w:pPr>
        <w:pStyle w:val="TITRE2"/>
      </w:pPr>
      <w:r>
        <w:lastRenderedPageBreak/>
        <w:t xml:space="preserve"> APPLICATION </w:t>
      </w:r>
      <w:r w:rsidR="00D12F28">
        <w:t>AU SITE</w:t>
      </w:r>
      <w:r>
        <w:t xml:space="preserve"> ETUDIE</w:t>
      </w:r>
    </w:p>
    <w:p w:rsidR="005823C7" w:rsidRPr="00A65366" w:rsidRDefault="005823C7" w:rsidP="00A253E3">
      <w:pPr>
        <w:pStyle w:val="Corpsdetexte3"/>
        <w:ind w:left="0"/>
        <w:rPr>
          <w:rFonts w:ascii="Arial" w:hAnsi="Arial" w:cs="Arial"/>
          <w:szCs w:val="22"/>
        </w:rPr>
      </w:pPr>
      <w:r w:rsidRPr="00A65366">
        <w:rPr>
          <w:rFonts w:ascii="Arial" w:hAnsi="Arial" w:cs="Arial"/>
          <w:szCs w:val="22"/>
        </w:rPr>
        <w:t>Lors de l'incendie, les produits de décomposition dispersés à l'atmosphère sont difficiles à cerner étant donné :</w:t>
      </w:r>
    </w:p>
    <w:p w:rsidR="005823C7" w:rsidRPr="00A65366" w:rsidRDefault="005823C7" w:rsidP="00A253E3">
      <w:pPr>
        <w:pStyle w:val="Corpsdetexte3"/>
        <w:numPr>
          <w:ilvl w:val="0"/>
          <w:numId w:val="12"/>
        </w:numPr>
        <w:tabs>
          <w:tab w:val="clear" w:pos="283"/>
          <w:tab w:val="num" w:pos="851"/>
        </w:tabs>
        <w:ind w:left="851" w:hanging="567"/>
        <w:rPr>
          <w:rFonts w:ascii="Arial" w:hAnsi="Arial" w:cs="Arial"/>
          <w:szCs w:val="22"/>
        </w:rPr>
      </w:pPr>
      <w:r w:rsidRPr="00A65366">
        <w:rPr>
          <w:rFonts w:ascii="Arial" w:hAnsi="Arial" w:cs="Arial"/>
          <w:szCs w:val="22"/>
        </w:rPr>
        <w:t xml:space="preserve">D'une part la diversité des produits potentiellement présents </w:t>
      </w:r>
      <w:r w:rsidR="00A7071B">
        <w:rPr>
          <w:rFonts w:ascii="Arial" w:hAnsi="Arial" w:cs="Arial"/>
          <w:szCs w:val="22"/>
        </w:rPr>
        <w:t>dans es deux bâtiments</w:t>
      </w:r>
      <w:r w:rsidRPr="00A65366">
        <w:rPr>
          <w:rFonts w:ascii="Arial" w:hAnsi="Arial" w:cs="Arial"/>
          <w:szCs w:val="22"/>
        </w:rPr>
        <w:t> ; en effet, de par sa vocation, un entrepôt logistique est susceptible de stocker des produits extrêmement divers au cours de son exploitation ce qui rend difficiles l’approche des produits de combustion susceptible de se dégager lors d’un incendie ;</w:t>
      </w:r>
    </w:p>
    <w:p w:rsidR="005823C7" w:rsidRDefault="005823C7" w:rsidP="00A253E3">
      <w:pPr>
        <w:pStyle w:val="Corpsdetexte3"/>
        <w:numPr>
          <w:ilvl w:val="0"/>
          <w:numId w:val="12"/>
        </w:numPr>
        <w:tabs>
          <w:tab w:val="clear" w:pos="283"/>
          <w:tab w:val="num" w:pos="851"/>
        </w:tabs>
        <w:ind w:left="851" w:hanging="567"/>
        <w:rPr>
          <w:rFonts w:ascii="Arial" w:hAnsi="Arial" w:cs="Arial"/>
          <w:szCs w:val="22"/>
        </w:rPr>
      </w:pPr>
      <w:r w:rsidRPr="00A65366">
        <w:rPr>
          <w:rFonts w:ascii="Arial" w:hAnsi="Arial" w:cs="Arial"/>
          <w:szCs w:val="22"/>
        </w:rPr>
        <w:t xml:space="preserve">D'autre part la complexité des réactions de décomposition susceptibles d’intervenir lors d’un incendie liée non seulement aux produits combustibles stockés sur le site mais également des conditions de combustion (en </w:t>
      </w:r>
      <w:r w:rsidR="00A7071B" w:rsidRPr="00A65366">
        <w:rPr>
          <w:rFonts w:ascii="Arial" w:hAnsi="Arial" w:cs="Arial"/>
          <w:szCs w:val="22"/>
        </w:rPr>
        <w:t>termes d’apport</w:t>
      </w:r>
      <w:r w:rsidRPr="00A65366">
        <w:rPr>
          <w:rFonts w:ascii="Arial" w:hAnsi="Arial" w:cs="Arial"/>
          <w:szCs w:val="22"/>
        </w:rPr>
        <w:t xml:space="preserve"> d’oxygène notamment).</w:t>
      </w:r>
    </w:p>
    <w:p w:rsidR="00732AC7" w:rsidRPr="00A65366" w:rsidRDefault="00732AC7" w:rsidP="00732AC7">
      <w:pPr>
        <w:pStyle w:val="Corpsdetexte3"/>
        <w:ind w:left="851"/>
        <w:rPr>
          <w:rFonts w:ascii="Arial" w:hAnsi="Arial" w:cs="Arial"/>
          <w:szCs w:val="22"/>
        </w:rPr>
      </w:pPr>
    </w:p>
    <w:p w:rsidR="004C565F" w:rsidRPr="00732AC7" w:rsidRDefault="004C565F" w:rsidP="00732AC7">
      <w:pPr>
        <w:pStyle w:val="Corpsdetexte3"/>
        <w:ind w:left="0"/>
        <w:rPr>
          <w:rFonts w:ascii="Arial" w:hAnsi="Arial" w:cs="Arial"/>
          <w:b/>
        </w:rPr>
      </w:pPr>
      <w:r w:rsidRPr="00732AC7">
        <w:rPr>
          <w:rFonts w:ascii="Arial" w:hAnsi="Arial" w:cs="Arial"/>
          <w:b/>
        </w:rPr>
        <w:t>L’incendie de chaque cellule durant plus de 120 min nous avons retenu l’incendie des 3 cellules simultanément. Cette dispersion a été réalisée avec une surface en feu de 18 000 m².</w:t>
      </w:r>
    </w:p>
    <w:p w:rsidR="004C565F" w:rsidRPr="00732AC7" w:rsidRDefault="004C565F" w:rsidP="00732AC7">
      <w:pPr>
        <w:pStyle w:val="Corpsdetexte3"/>
        <w:ind w:left="0"/>
        <w:rPr>
          <w:rFonts w:ascii="Arial" w:hAnsi="Arial" w:cs="Arial"/>
          <w:b/>
        </w:rPr>
      </w:pPr>
      <w:r w:rsidRPr="00732AC7">
        <w:rPr>
          <w:rFonts w:ascii="Arial" w:hAnsi="Arial" w:cs="Arial"/>
          <w:b/>
        </w:rPr>
        <w:t>Il a également été réalisé la modélisation pour une cellule.</w:t>
      </w:r>
    </w:p>
    <w:p w:rsidR="00AF3968" w:rsidRDefault="00AF3968">
      <w:pPr>
        <w:pStyle w:val="Corpsdetexte3"/>
      </w:pPr>
    </w:p>
    <w:p w:rsidR="005823C7" w:rsidRDefault="005823C7" w:rsidP="00A253E3">
      <w:pPr>
        <w:pStyle w:val="TITRE3"/>
      </w:pPr>
      <w:r>
        <w:t>CARACTERISATION DU TERME SOURCE</w:t>
      </w:r>
    </w:p>
    <w:p w:rsidR="00567AC0" w:rsidRPr="00A65366" w:rsidRDefault="00567AC0" w:rsidP="00A253E3">
      <w:pPr>
        <w:pStyle w:val="Corpsdetexte3"/>
        <w:ind w:left="0"/>
        <w:rPr>
          <w:rFonts w:ascii="Arial" w:hAnsi="Arial" w:cs="Arial"/>
        </w:rPr>
      </w:pPr>
      <w:r w:rsidRPr="00A65366">
        <w:rPr>
          <w:rFonts w:ascii="Arial" w:hAnsi="Arial" w:cs="Arial"/>
        </w:rPr>
        <w:t xml:space="preserve">En l’absence de données suffisamment précises quant aux compositions élémentaires exactes des produits susceptibles d’être stockés et pour disposer d’un scénario à caractère majorant du point de vue de la toxicité des fumées, </w:t>
      </w:r>
      <w:r w:rsidR="00595E72" w:rsidRPr="00A65366">
        <w:rPr>
          <w:rFonts w:ascii="Arial" w:hAnsi="Arial" w:cs="Arial"/>
        </w:rPr>
        <w:t>on a considéré qu’en dehors du bois papier carton servant au conditionnement des marchandises, la totalité des produits susceptibles d’être stocké</w:t>
      </w:r>
      <w:r w:rsidR="00595E72">
        <w:rPr>
          <w:rFonts w:ascii="Arial" w:hAnsi="Arial" w:cs="Arial"/>
        </w:rPr>
        <w:t>s</w:t>
      </w:r>
      <w:r w:rsidR="00595E72" w:rsidRPr="00A65366">
        <w:rPr>
          <w:rFonts w:ascii="Arial" w:hAnsi="Arial" w:cs="Arial"/>
        </w:rPr>
        <w:t xml:space="preserve"> étaient sous forme de polymères avec une répartition prise à</w:t>
      </w:r>
      <w:r w:rsidR="00595E72">
        <w:rPr>
          <w:rFonts w:ascii="Arial" w:hAnsi="Arial" w:cs="Arial"/>
        </w:rPr>
        <w:t> :</w:t>
      </w:r>
    </w:p>
    <w:p w:rsidR="00294DA7" w:rsidRPr="00A65366" w:rsidRDefault="00595E72" w:rsidP="00A253E3">
      <w:pPr>
        <w:pStyle w:val="Corpsdetexte3"/>
        <w:numPr>
          <w:ilvl w:val="0"/>
          <w:numId w:val="6"/>
        </w:numPr>
        <w:tabs>
          <w:tab w:val="clear" w:pos="2840"/>
        </w:tabs>
        <w:ind w:left="567"/>
        <w:rPr>
          <w:rFonts w:ascii="Arial" w:hAnsi="Arial" w:cs="Arial"/>
        </w:rPr>
      </w:pPr>
      <w:r>
        <w:rPr>
          <w:rFonts w:ascii="Arial" w:hAnsi="Arial" w:cs="Arial"/>
        </w:rPr>
        <w:t>20</w:t>
      </w:r>
      <w:r w:rsidR="00294DA7" w:rsidRPr="00A65366">
        <w:rPr>
          <w:rFonts w:ascii="Arial" w:hAnsi="Arial" w:cs="Arial"/>
        </w:rPr>
        <w:t> % du stockage est constitué de bois papier carton servant au conditionnement des marchandises ;</w:t>
      </w:r>
    </w:p>
    <w:p w:rsidR="00294DA7" w:rsidRPr="00A65366" w:rsidRDefault="00595E72" w:rsidP="00A253E3">
      <w:pPr>
        <w:pStyle w:val="Corpsdetexte3"/>
        <w:numPr>
          <w:ilvl w:val="0"/>
          <w:numId w:val="6"/>
        </w:numPr>
        <w:tabs>
          <w:tab w:val="clear" w:pos="2840"/>
        </w:tabs>
        <w:ind w:left="567"/>
        <w:rPr>
          <w:rFonts w:ascii="Arial" w:hAnsi="Arial" w:cs="Arial"/>
        </w:rPr>
      </w:pPr>
      <w:r>
        <w:rPr>
          <w:rFonts w:ascii="Arial" w:hAnsi="Arial" w:cs="Arial"/>
        </w:rPr>
        <w:t>3</w:t>
      </w:r>
      <w:r w:rsidR="006D676C">
        <w:rPr>
          <w:rFonts w:ascii="Arial" w:hAnsi="Arial" w:cs="Arial"/>
        </w:rPr>
        <w:t>5</w:t>
      </w:r>
      <w:r w:rsidR="00294DA7" w:rsidRPr="00A65366">
        <w:rPr>
          <w:rFonts w:ascii="Arial" w:hAnsi="Arial" w:cs="Arial"/>
        </w:rPr>
        <w:t> % du stockage est constitué de produits non alvéolaires en polymères halogénés sous forme de PVC ;</w:t>
      </w:r>
    </w:p>
    <w:p w:rsidR="00294DA7" w:rsidRPr="00A65366" w:rsidRDefault="00595E72" w:rsidP="00A253E3">
      <w:pPr>
        <w:pStyle w:val="Corpsdetexte3"/>
        <w:numPr>
          <w:ilvl w:val="0"/>
          <w:numId w:val="6"/>
        </w:numPr>
        <w:tabs>
          <w:tab w:val="clear" w:pos="2840"/>
        </w:tabs>
        <w:ind w:left="567"/>
        <w:rPr>
          <w:rFonts w:ascii="Arial" w:hAnsi="Arial" w:cs="Arial"/>
        </w:rPr>
      </w:pPr>
      <w:r>
        <w:rPr>
          <w:rFonts w:ascii="Arial" w:hAnsi="Arial" w:cs="Arial"/>
        </w:rPr>
        <w:t>35</w:t>
      </w:r>
      <w:r w:rsidR="00294DA7" w:rsidRPr="00A65366">
        <w:rPr>
          <w:rFonts w:ascii="Arial" w:hAnsi="Arial" w:cs="Arial"/>
        </w:rPr>
        <w:t> % du stockage est constitué de produits alvéolaires en polymères azotés sous forme de polyuréthane.</w:t>
      </w:r>
    </w:p>
    <w:p w:rsidR="00294DA7" w:rsidRPr="00A65366" w:rsidRDefault="006D676C" w:rsidP="00A253E3">
      <w:pPr>
        <w:pStyle w:val="Corpsdetexte3"/>
        <w:numPr>
          <w:ilvl w:val="0"/>
          <w:numId w:val="6"/>
        </w:numPr>
        <w:tabs>
          <w:tab w:val="clear" w:pos="2840"/>
        </w:tabs>
        <w:ind w:left="567"/>
        <w:rPr>
          <w:rFonts w:ascii="Arial" w:hAnsi="Arial" w:cs="Arial"/>
        </w:rPr>
      </w:pPr>
      <w:r>
        <w:rPr>
          <w:rFonts w:ascii="Arial" w:hAnsi="Arial" w:cs="Arial"/>
        </w:rPr>
        <w:t>10</w:t>
      </w:r>
      <w:r w:rsidR="00294DA7" w:rsidRPr="00A65366">
        <w:rPr>
          <w:rFonts w:ascii="Arial" w:hAnsi="Arial" w:cs="Arial"/>
        </w:rPr>
        <w:t>% du stockage est constitué de polymères sous forme de polyéthylène téréphtalate.</w:t>
      </w:r>
    </w:p>
    <w:p w:rsidR="00567AC0" w:rsidRPr="00A65366" w:rsidRDefault="00567AC0" w:rsidP="00567AC0">
      <w:pPr>
        <w:pStyle w:val="Corpsdetexte3"/>
        <w:ind w:left="2556"/>
        <w:rPr>
          <w:rFonts w:ascii="Arial" w:hAnsi="Arial" w:cs="Arial"/>
        </w:rPr>
      </w:pPr>
    </w:p>
    <w:p w:rsidR="00567AC0" w:rsidRPr="00A65366" w:rsidRDefault="00567AC0" w:rsidP="00A253E3">
      <w:pPr>
        <w:pStyle w:val="Corpsdetexte3"/>
        <w:ind w:left="0"/>
        <w:rPr>
          <w:rFonts w:ascii="Arial" w:hAnsi="Arial" w:cs="Arial"/>
        </w:rPr>
      </w:pPr>
      <w:r w:rsidRPr="00A65366">
        <w:rPr>
          <w:rFonts w:ascii="Arial" w:hAnsi="Arial" w:cs="Arial"/>
        </w:rPr>
        <w:t>Sur cette base, l’approche du « terme source » suivant la méthodologie présentée précédemment est développée dans les tableaux suivants.</w:t>
      </w:r>
    </w:p>
    <w:p w:rsidR="00294DA7" w:rsidRPr="00A7071B" w:rsidRDefault="00567AC0" w:rsidP="006D676C">
      <w:pPr>
        <w:pStyle w:val="Corpsdetexte3"/>
        <w:ind w:left="0"/>
        <w:jc w:val="center"/>
        <w:rPr>
          <w:rFonts w:ascii="Arial" w:hAnsi="Arial" w:cs="Arial"/>
          <w:highlight w:val="yellow"/>
        </w:rPr>
      </w:pPr>
      <w:r w:rsidRPr="00A65366">
        <w:rPr>
          <w:rFonts w:ascii="Arial" w:hAnsi="Arial" w:cs="Arial"/>
        </w:rPr>
        <w:br w:type="page"/>
      </w:r>
      <w:r w:rsidR="00294DA7" w:rsidRPr="000A57A0">
        <w:rPr>
          <w:rFonts w:ascii="Arial" w:hAnsi="Arial" w:cs="Arial"/>
          <w:b/>
        </w:rPr>
        <w:lastRenderedPageBreak/>
        <w:t xml:space="preserve">HYPOTHESE SUR LES QUANTITES MISES EN JEU POUR </w:t>
      </w:r>
      <w:r w:rsidR="000A57A0" w:rsidRPr="000A57A0">
        <w:rPr>
          <w:rFonts w:ascii="Arial" w:hAnsi="Arial" w:cs="Arial"/>
          <w:b/>
        </w:rPr>
        <w:t>LE SCENARIO 1 CELLULE</w:t>
      </w:r>
    </w:p>
    <w:tbl>
      <w:tblPr>
        <w:tblW w:w="10279" w:type="dxa"/>
        <w:tblInd w:w="51" w:type="dxa"/>
        <w:tblCellMar>
          <w:left w:w="70" w:type="dxa"/>
          <w:right w:w="70" w:type="dxa"/>
        </w:tblCellMar>
        <w:tblLook w:val="0000"/>
      </w:tblPr>
      <w:tblGrid>
        <w:gridCol w:w="2560"/>
        <w:gridCol w:w="1580"/>
        <w:gridCol w:w="1639"/>
        <w:gridCol w:w="1380"/>
        <w:gridCol w:w="1520"/>
        <w:gridCol w:w="1600"/>
      </w:tblGrid>
      <w:tr w:rsidR="00294DA7" w:rsidRPr="00A7071B">
        <w:trPr>
          <w:trHeight w:val="1020"/>
        </w:trPr>
        <w:tc>
          <w:tcPr>
            <w:tcW w:w="2560" w:type="dxa"/>
            <w:tcBorders>
              <w:top w:val="single" w:sz="4" w:space="0" w:color="auto"/>
              <w:left w:val="single" w:sz="4" w:space="0" w:color="auto"/>
              <w:bottom w:val="single" w:sz="4" w:space="0" w:color="auto"/>
              <w:right w:val="single" w:sz="4" w:space="0" w:color="auto"/>
            </w:tcBorders>
            <w:vAlign w:val="center"/>
          </w:tcPr>
          <w:p w:rsidR="00294DA7" w:rsidRPr="000A57A0" w:rsidRDefault="00294DA7" w:rsidP="00902DD8">
            <w:pPr>
              <w:spacing w:line="240" w:lineRule="auto"/>
              <w:jc w:val="center"/>
              <w:rPr>
                <w:rFonts w:ascii="Arial" w:hAnsi="Arial" w:cs="Arial"/>
                <w:b/>
                <w:sz w:val="18"/>
                <w:szCs w:val="18"/>
              </w:rPr>
            </w:pPr>
            <w:r w:rsidRPr="000A57A0">
              <w:rPr>
                <w:rFonts w:ascii="Arial" w:hAnsi="Arial" w:cs="Arial"/>
                <w:b/>
                <w:sz w:val="18"/>
                <w:szCs w:val="18"/>
              </w:rPr>
              <w:t>Produits stockés</w:t>
            </w:r>
          </w:p>
        </w:tc>
        <w:tc>
          <w:tcPr>
            <w:tcW w:w="1580" w:type="dxa"/>
            <w:tcBorders>
              <w:top w:val="single" w:sz="4" w:space="0" w:color="auto"/>
              <w:left w:val="nil"/>
              <w:bottom w:val="single" w:sz="4" w:space="0" w:color="auto"/>
              <w:right w:val="single" w:sz="4" w:space="0" w:color="auto"/>
            </w:tcBorders>
            <w:vAlign w:val="center"/>
          </w:tcPr>
          <w:p w:rsidR="00294DA7" w:rsidRPr="000A57A0" w:rsidRDefault="00294DA7" w:rsidP="00902DD8">
            <w:pPr>
              <w:spacing w:line="240" w:lineRule="auto"/>
              <w:jc w:val="center"/>
              <w:rPr>
                <w:rFonts w:ascii="Arial" w:hAnsi="Arial" w:cs="Arial"/>
                <w:b/>
                <w:sz w:val="18"/>
                <w:szCs w:val="18"/>
              </w:rPr>
            </w:pPr>
            <w:r w:rsidRPr="000A57A0">
              <w:rPr>
                <w:rFonts w:ascii="Arial" w:hAnsi="Arial" w:cs="Arial"/>
                <w:b/>
                <w:sz w:val="18"/>
                <w:szCs w:val="18"/>
              </w:rPr>
              <w:t>Formule chimique</w:t>
            </w:r>
          </w:p>
        </w:tc>
        <w:tc>
          <w:tcPr>
            <w:tcW w:w="1639" w:type="dxa"/>
            <w:tcBorders>
              <w:top w:val="single" w:sz="4" w:space="0" w:color="auto"/>
              <w:left w:val="nil"/>
              <w:bottom w:val="single" w:sz="4" w:space="0" w:color="auto"/>
              <w:right w:val="single" w:sz="4" w:space="0" w:color="auto"/>
            </w:tcBorders>
            <w:vAlign w:val="center"/>
          </w:tcPr>
          <w:p w:rsidR="00294DA7" w:rsidRPr="000A57A0" w:rsidRDefault="00294DA7" w:rsidP="00902DD8">
            <w:pPr>
              <w:spacing w:line="240" w:lineRule="auto"/>
              <w:jc w:val="center"/>
              <w:rPr>
                <w:rFonts w:ascii="Arial" w:hAnsi="Arial" w:cs="Arial"/>
                <w:b/>
                <w:sz w:val="18"/>
                <w:szCs w:val="18"/>
              </w:rPr>
            </w:pPr>
            <w:r w:rsidRPr="000A57A0">
              <w:rPr>
                <w:rFonts w:ascii="Arial" w:hAnsi="Arial" w:cs="Arial"/>
                <w:b/>
                <w:sz w:val="18"/>
                <w:szCs w:val="18"/>
              </w:rPr>
              <w:t>Quantité (t)</w:t>
            </w:r>
          </w:p>
        </w:tc>
        <w:tc>
          <w:tcPr>
            <w:tcW w:w="1380" w:type="dxa"/>
            <w:tcBorders>
              <w:top w:val="single" w:sz="4" w:space="0" w:color="auto"/>
              <w:left w:val="nil"/>
              <w:bottom w:val="single" w:sz="4" w:space="0" w:color="auto"/>
              <w:right w:val="single" w:sz="4" w:space="0" w:color="auto"/>
            </w:tcBorders>
            <w:vAlign w:val="center"/>
          </w:tcPr>
          <w:p w:rsidR="00294DA7" w:rsidRPr="000A57A0" w:rsidRDefault="00294DA7" w:rsidP="00902DD8">
            <w:pPr>
              <w:spacing w:line="240" w:lineRule="auto"/>
              <w:jc w:val="center"/>
              <w:rPr>
                <w:rFonts w:ascii="Arial" w:hAnsi="Arial" w:cs="Arial"/>
                <w:b/>
                <w:sz w:val="18"/>
                <w:szCs w:val="18"/>
              </w:rPr>
            </w:pPr>
            <w:r w:rsidRPr="000A57A0">
              <w:rPr>
                <w:rFonts w:ascii="Arial" w:hAnsi="Arial" w:cs="Arial"/>
                <w:b/>
                <w:sz w:val="18"/>
                <w:szCs w:val="18"/>
              </w:rPr>
              <w:t>Pourcentage (%)</w:t>
            </w:r>
          </w:p>
        </w:tc>
        <w:tc>
          <w:tcPr>
            <w:tcW w:w="1520" w:type="dxa"/>
            <w:tcBorders>
              <w:top w:val="single" w:sz="4" w:space="0" w:color="auto"/>
              <w:left w:val="nil"/>
              <w:bottom w:val="single" w:sz="4" w:space="0" w:color="auto"/>
              <w:right w:val="single" w:sz="4" w:space="0" w:color="auto"/>
            </w:tcBorders>
            <w:vAlign w:val="center"/>
          </w:tcPr>
          <w:p w:rsidR="00294DA7" w:rsidRPr="000A57A0" w:rsidRDefault="00294DA7" w:rsidP="00902DD8">
            <w:pPr>
              <w:spacing w:line="240" w:lineRule="auto"/>
              <w:jc w:val="center"/>
              <w:rPr>
                <w:rFonts w:ascii="Arial" w:hAnsi="Arial" w:cs="Arial"/>
                <w:b/>
                <w:sz w:val="18"/>
                <w:szCs w:val="18"/>
              </w:rPr>
            </w:pPr>
            <w:r w:rsidRPr="000A57A0">
              <w:rPr>
                <w:rFonts w:ascii="Arial" w:hAnsi="Arial" w:cs="Arial"/>
                <w:b/>
                <w:sz w:val="18"/>
                <w:szCs w:val="18"/>
              </w:rPr>
              <w:t>Vitesse de combustion (kg/m²/s)</w:t>
            </w:r>
          </w:p>
        </w:tc>
        <w:tc>
          <w:tcPr>
            <w:tcW w:w="1600" w:type="dxa"/>
            <w:tcBorders>
              <w:top w:val="single" w:sz="4" w:space="0" w:color="auto"/>
              <w:left w:val="nil"/>
              <w:bottom w:val="single" w:sz="4" w:space="0" w:color="auto"/>
              <w:right w:val="single" w:sz="4" w:space="0" w:color="auto"/>
            </w:tcBorders>
            <w:vAlign w:val="center"/>
          </w:tcPr>
          <w:p w:rsidR="00294DA7" w:rsidRPr="000A57A0" w:rsidRDefault="00294DA7" w:rsidP="00902DD8">
            <w:pPr>
              <w:spacing w:line="240" w:lineRule="auto"/>
              <w:jc w:val="center"/>
              <w:rPr>
                <w:rFonts w:ascii="Arial" w:hAnsi="Arial" w:cs="Arial"/>
                <w:b/>
                <w:sz w:val="18"/>
                <w:szCs w:val="18"/>
              </w:rPr>
            </w:pPr>
            <w:r w:rsidRPr="000A57A0">
              <w:rPr>
                <w:rFonts w:ascii="Arial" w:hAnsi="Arial" w:cs="Arial"/>
                <w:b/>
                <w:sz w:val="18"/>
                <w:szCs w:val="18"/>
              </w:rPr>
              <w:t>Chaleur de combustion (PCI) (MJ/kg)</w:t>
            </w:r>
          </w:p>
        </w:tc>
      </w:tr>
      <w:tr w:rsidR="000A57A0" w:rsidRPr="00A7071B">
        <w:trPr>
          <w:trHeight w:val="255"/>
        </w:trPr>
        <w:tc>
          <w:tcPr>
            <w:tcW w:w="2560" w:type="dxa"/>
            <w:tcBorders>
              <w:top w:val="nil"/>
              <w:left w:val="single" w:sz="4" w:space="0" w:color="auto"/>
              <w:bottom w:val="single" w:sz="4" w:space="0" w:color="auto"/>
              <w:right w:val="single" w:sz="4" w:space="0" w:color="auto"/>
            </w:tcBorders>
            <w:noWrap/>
            <w:vAlign w:val="bottom"/>
          </w:tcPr>
          <w:p w:rsidR="000A57A0" w:rsidRPr="000A57A0" w:rsidRDefault="000A57A0" w:rsidP="00902DD8">
            <w:pPr>
              <w:spacing w:line="240" w:lineRule="auto"/>
              <w:jc w:val="center"/>
              <w:rPr>
                <w:rFonts w:ascii="Arial" w:hAnsi="Arial" w:cs="Arial"/>
                <w:sz w:val="18"/>
                <w:szCs w:val="18"/>
              </w:rPr>
            </w:pPr>
            <w:r w:rsidRPr="000A57A0">
              <w:rPr>
                <w:rFonts w:ascii="Arial" w:hAnsi="Arial" w:cs="Arial"/>
                <w:sz w:val="18"/>
                <w:szCs w:val="18"/>
              </w:rPr>
              <w:t>PVC</w:t>
            </w:r>
          </w:p>
        </w:tc>
        <w:tc>
          <w:tcPr>
            <w:tcW w:w="1580" w:type="dxa"/>
            <w:tcBorders>
              <w:top w:val="nil"/>
              <w:left w:val="nil"/>
              <w:bottom w:val="single" w:sz="4" w:space="0" w:color="auto"/>
              <w:right w:val="single" w:sz="4" w:space="0" w:color="auto"/>
            </w:tcBorders>
            <w:noWrap/>
            <w:vAlign w:val="bottom"/>
          </w:tcPr>
          <w:p w:rsidR="000A57A0" w:rsidRPr="000A57A0" w:rsidRDefault="000A57A0" w:rsidP="00902DD8">
            <w:pPr>
              <w:spacing w:line="240" w:lineRule="auto"/>
              <w:jc w:val="center"/>
              <w:rPr>
                <w:rFonts w:ascii="Arial" w:hAnsi="Arial" w:cs="Arial"/>
                <w:sz w:val="18"/>
                <w:szCs w:val="18"/>
              </w:rPr>
            </w:pPr>
            <w:r w:rsidRPr="000A57A0">
              <w:rPr>
                <w:rFonts w:ascii="Arial" w:hAnsi="Arial" w:cs="Arial"/>
                <w:sz w:val="18"/>
                <w:szCs w:val="18"/>
              </w:rPr>
              <w:t>(C</w:t>
            </w:r>
            <w:r w:rsidRPr="000A57A0">
              <w:rPr>
                <w:rFonts w:ascii="Arial" w:hAnsi="Arial" w:cs="Arial"/>
                <w:sz w:val="18"/>
                <w:szCs w:val="18"/>
                <w:vertAlign w:val="subscript"/>
              </w:rPr>
              <w:t>2</w:t>
            </w:r>
            <w:r w:rsidRPr="000A57A0">
              <w:rPr>
                <w:rFonts w:ascii="Arial" w:hAnsi="Arial" w:cs="Arial"/>
                <w:sz w:val="18"/>
                <w:szCs w:val="18"/>
              </w:rPr>
              <w:t>H</w:t>
            </w:r>
            <w:r w:rsidRPr="000A57A0">
              <w:rPr>
                <w:rFonts w:ascii="Arial" w:hAnsi="Arial" w:cs="Arial"/>
                <w:sz w:val="18"/>
                <w:szCs w:val="18"/>
                <w:vertAlign w:val="subscript"/>
              </w:rPr>
              <w:t>3</w:t>
            </w:r>
            <w:r w:rsidRPr="000A57A0">
              <w:rPr>
                <w:rFonts w:ascii="Arial" w:hAnsi="Arial" w:cs="Arial"/>
                <w:sz w:val="18"/>
                <w:szCs w:val="18"/>
              </w:rPr>
              <w:t>Cl</w:t>
            </w:r>
            <w:proofErr w:type="gramStart"/>
            <w:r w:rsidRPr="000A57A0">
              <w:rPr>
                <w:rFonts w:ascii="Arial" w:hAnsi="Arial" w:cs="Arial"/>
                <w:sz w:val="18"/>
                <w:szCs w:val="18"/>
              </w:rPr>
              <w:t>)</w:t>
            </w:r>
            <w:r w:rsidRPr="000A57A0">
              <w:rPr>
                <w:rFonts w:ascii="Arial" w:hAnsi="Arial" w:cs="Arial"/>
                <w:sz w:val="18"/>
                <w:szCs w:val="18"/>
                <w:vertAlign w:val="subscript"/>
              </w:rPr>
              <w:t>n</w:t>
            </w:r>
            <w:proofErr w:type="gramEnd"/>
          </w:p>
        </w:tc>
        <w:tc>
          <w:tcPr>
            <w:tcW w:w="1639" w:type="dxa"/>
            <w:tcBorders>
              <w:top w:val="nil"/>
              <w:left w:val="nil"/>
              <w:bottom w:val="single" w:sz="4" w:space="0" w:color="auto"/>
              <w:right w:val="single" w:sz="4" w:space="0" w:color="auto"/>
            </w:tcBorders>
            <w:noWrap/>
            <w:vAlign w:val="bottom"/>
          </w:tcPr>
          <w:p w:rsidR="000A57A0" w:rsidRPr="000A57A0" w:rsidRDefault="000A57A0" w:rsidP="000A57A0">
            <w:pPr>
              <w:spacing w:line="240" w:lineRule="auto"/>
              <w:jc w:val="center"/>
              <w:rPr>
                <w:rFonts w:ascii="Arial" w:hAnsi="Arial" w:cs="Arial"/>
                <w:sz w:val="18"/>
                <w:szCs w:val="18"/>
              </w:rPr>
            </w:pPr>
            <w:r w:rsidRPr="000A57A0">
              <w:rPr>
                <w:rFonts w:ascii="Arial" w:hAnsi="Arial" w:cs="Arial"/>
                <w:sz w:val="18"/>
                <w:szCs w:val="18"/>
              </w:rPr>
              <w:t>3850</w:t>
            </w:r>
          </w:p>
        </w:tc>
        <w:tc>
          <w:tcPr>
            <w:tcW w:w="1380" w:type="dxa"/>
            <w:tcBorders>
              <w:top w:val="nil"/>
              <w:left w:val="nil"/>
              <w:bottom w:val="single" w:sz="4" w:space="0" w:color="auto"/>
              <w:right w:val="single" w:sz="4" w:space="0" w:color="auto"/>
            </w:tcBorders>
            <w:noWrap/>
            <w:vAlign w:val="bottom"/>
          </w:tcPr>
          <w:p w:rsidR="000A57A0" w:rsidRPr="000A57A0" w:rsidRDefault="000A57A0" w:rsidP="000A57A0">
            <w:pPr>
              <w:spacing w:line="240" w:lineRule="auto"/>
              <w:jc w:val="center"/>
              <w:rPr>
                <w:rFonts w:ascii="Arial" w:hAnsi="Arial" w:cs="Arial"/>
                <w:sz w:val="18"/>
                <w:szCs w:val="18"/>
              </w:rPr>
            </w:pPr>
            <w:r w:rsidRPr="000A57A0">
              <w:rPr>
                <w:rFonts w:ascii="Arial" w:hAnsi="Arial" w:cs="Arial"/>
                <w:sz w:val="18"/>
                <w:szCs w:val="18"/>
              </w:rPr>
              <w:t>35,0%</w:t>
            </w:r>
          </w:p>
        </w:tc>
        <w:tc>
          <w:tcPr>
            <w:tcW w:w="1520" w:type="dxa"/>
            <w:tcBorders>
              <w:top w:val="nil"/>
              <w:left w:val="nil"/>
              <w:bottom w:val="single" w:sz="4" w:space="0" w:color="auto"/>
              <w:right w:val="single" w:sz="4" w:space="0" w:color="auto"/>
            </w:tcBorders>
            <w:noWrap/>
            <w:vAlign w:val="bottom"/>
          </w:tcPr>
          <w:p w:rsidR="000A57A0" w:rsidRPr="000A57A0" w:rsidRDefault="000A57A0" w:rsidP="00902DD8">
            <w:pPr>
              <w:spacing w:line="240" w:lineRule="auto"/>
              <w:jc w:val="center"/>
              <w:rPr>
                <w:rFonts w:ascii="Arial" w:hAnsi="Arial" w:cs="Arial"/>
                <w:sz w:val="18"/>
                <w:szCs w:val="18"/>
              </w:rPr>
            </w:pPr>
            <w:r w:rsidRPr="000A57A0">
              <w:rPr>
                <w:rFonts w:ascii="Arial" w:hAnsi="Arial" w:cs="Arial"/>
                <w:sz w:val="18"/>
                <w:szCs w:val="18"/>
              </w:rPr>
              <w:t>0.016</w:t>
            </w:r>
          </w:p>
        </w:tc>
        <w:tc>
          <w:tcPr>
            <w:tcW w:w="1600" w:type="dxa"/>
            <w:tcBorders>
              <w:top w:val="nil"/>
              <w:left w:val="nil"/>
              <w:bottom w:val="single" w:sz="4" w:space="0" w:color="auto"/>
              <w:right w:val="single" w:sz="4" w:space="0" w:color="auto"/>
            </w:tcBorders>
            <w:noWrap/>
            <w:vAlign w:val="bottom"/>
          </w:tcPr>
          <w:p w:rsidR="000A57A0" w:rsidRPr="000A57A0" w:rsidRDefault="000A57A0" w:rsidP="00902DD8">
            <w:pPr>
              <w:spacing w:line="240" w:lineRule="auto"/>
              <w:jc w:val="center"/>
              <w:rPr>
                <w:rFonts w:ascii="Arial" w:hAnsi="Arial" w:cs="Arial"/>
                <w:sz w:val="18"/>
                <w:szCs w:val="18"/>
              </w:rPr>
            </w:pPr>
            <w:r w:rsidRPr="000A57A0">
              <w:rPr>
                <w:rFonts w:ascii="Arial" w:hAnsi="Arial" w:cs="Arial"/>
                <w:sz w:val="18"/>
                <w:szCs w:val="18"/>
              </w:rPr>
              <w:t>17</w:t>
            </w:r>
          </w:p>
        </w:tc>
      </w:tr>
      <w:tr w:rsidR="000A57A0" w:rsidRPr="00A7071B">
        <w:trPr>
          <w:trHeight w:val="255"/>
        </w:trPr>
        <w:tc>
          <w:tcPr>
            <w:tcW w:w="2560" w:type="dxa"/>
            <w:tcBorders>
              <w:top w:val="nil"/>
              <w:left w:val="single" w:sz="4" w:space="0" w:color="auto"/>
              <w:bottom w:val="single" w:sz="4" w:space="0" w:color="auto"/>
              <w:right w:val="single" w:sz="4" w:space="0" w:color="auto"/>
            </w:tcBorders>
            <w:noWrap/>
            <w:vAlign w:val="bottom"/>
          </w:tcPr>
          <w:p w:rsidR="000A57A0" w:rsidRPr="000A57A0" w:rsidRDefault="000A57A0" w:rsidP="00902DD8">
            <w:pPr>
              <w:spacing w:line="240" w:lineRule="auto"/>
              <w:jc w:val="center"/>
              <w:rPr>
                <w:rFonts w:ascii="Arial" w:hAnsi="Arial" w:cs="Arial"/>
                <w:sz w:val="18"/>
                <w:szCs w:val="18"/>
              </w:rPr>
            </w:pPr>
            <w:r w:rsidRPr="000A57A0">
              <w:rPr>
                <w:rFonts w:ascii="Arial" w:hAnsi="Arial" w:cs="Arial"/>
                <w:sz w:val="18"/>
                <w:szCs w:val="18"/>
              </w:rPr>
              <w:t>Bois, papier, carton</w:t>
            </w:r>
          </w:p>
        </w:tc>
        <w:tc>
          <w:tcPr>
            <w:tcW w:w="1580" w:type="dxa"/>
            <w:tcBorders>
              <w:top w:val="nil"/>
              <w:left w:val="nil"/>
              <w:bottom w:val="single" w:sz="4" w:space="0" w:color="auto"/>
              <w:right w:val="single" w:sz="4" w:space="0" w:color="auto"/>
            </w:tcBorders>
            <w:noWrap/>
            <w:vAlign w:val="bottom"/>
          </w:tcPr>
          <w:p w:rsidR="000A57A0" w:rsidRPr="000A57A0" w:rsidRDefault="000A57A0" w:rsidP="00902DD8">
            <w:pPr>
              <w:spacing w:line="240" w:lineRule="auto"/>
              <w:jc w:val="center"/>
              <w:rPr>
                <w:rFonts w:ascii="Arial" w:hAnsi="Arial" w:cs="Arial"/>
                <w:sz w:val="18"/>
                <w:szCs w:val="18"/>
              </w:rPr>
            </w:pPr>
            <w:r w:rsidRPr="000A57A0">
              <w:rPr>
                <w:rFonts w:ascii="Arial" w:hAnsi="Arial" w:cs="Arial"/>
                <w:sz w:val="18"/>
                <w:szCs w:val="18"/>
              </w:rPr>
              <w:t>(C</w:t>
            </w:r>
            <w:r w:rsidRPr="000A57A0">
              <w:rPr>
                <w:rFonts w:ascii="Arial" w:hAnsi="Arial" w:cs="Arial"/>
                <w:sz w:val="18"/>
                <w:szCs w:val="18"/>
                <w:vertAlign w:val="subscript"/>
              </w:rPr>
              <w:t>6</w:t>
            </w:r>
            <w:r w:rsidRPr="000A57A0">
              <w:rPr>
                <w:rFonts w:ascii="Arial" w:hAnsi="Arial" w:cs="Arial"/>
                <w:sz w:val="18"/>
                <w:szCs w:val="18"/>
              </w:rPr>
              <w:t>H</w:t>
            </w:r>
            <w:r w:rsidRPr="000A57A0">
              <w:rPr>
                <w:rFonts w:ascii="Arial" w:hAnsi="Arial" w:cs="Arial"/>
                <w:sz w:val="18"/>
                <w:szCs w:val="18"/>
                <w:vertAlign w:val="subscript"/>
              </w:rPr>
              <w:t>10</w:t>
            </w:r>
            <w:r w:rsidRPr="000A57A0">
              <w:rPr>
                <w:rFonts w:ascii="Arial" w:hAnsi="Arial" w:cs="Arial"/>
                <w:sz w:val="18"/>
                <w:szCs w:val="18"/>
              </w:rPr>
              <w:t>O</w:t>
            </w:r>
            <w:r w:rsidRPr="000A57A0">
              <w:rPr>
                <w:rFonts w:ascii="Arial" w:hAnsi="Arial" w:cs="Arial"/>
                <w:sz w:val="18"/>
                <w:szCs w:val="18"/>
                <w:vertAlign w:val="subscript"/>
              </w:rPr>
              <w:t>5</w:t>
            </w:r>
            <w:proofErr w:type="gramStart"/>
            <w:r w:rsidRPr="000A57A0">
              <w:rPr>
                <w:rFonts w:ascii="Arial" w:hAnsi="Arial" w:cs="Arial"/>
                <w:sz w:val="18"/>
                <w:szCs w:val="18"/>
              </w:rPr>
              <w:t>)</w:t>
            </w:r>
            <w:r w:rsidRPr="000A57A0">
              <w:rPr>
                <w:rFonts w:ascii="Arial" w:hAnsi="Arial" w:cs="Arial"/>
                <w:sz w:val="18"/>
                <w:szCs w:val="18"/>
                <w:vertAlign w:val="subscript"/>
              </w:rPr>
              <w:t>n</w:t>
            </w:r>
            <w:proofErr w:type="gramEnd"/>
          </w:p>
        </w:tc>
        <w:tc>
          <w:tcPr>
            <w:tcW w:w="1639" w:type="dxa"/>
            <w:tcBorders>
              <w:top w:val="nil"/>
              <w:left w:val="nil"/>
              <w:bottom w:val="single" w:sz="4" w:space="0" w:color="auto"/>
              <w:right w:val="single" w:sz="4" w:space="0" w:color="auto"/>
            </w:tcBorders>
            <w:noWrap/>
            <w:vAlign w:val="bottom"/>
          </w:tcPr>
          <w:p w:rsidR="000A57A0" w:rsidRPr="000A57A0" w:rsidRDefault="000A57A0" w:rsidP="000A57A0">
            <w:pPr>
              <w:spacing w:line="240" w:lineRule="auto"/>
              <w:jc w:val="center"/>
              <w:rPr>
                <w:rFonts w:ascii="Arial" w:hAnsi="Arial" w:cs="Arial"/>
                <w:sz w:val="18"/>
                <w:szCs w:val="18"/>
              </w:rPr>
            </w:pPr>
            <w:r w:rsidRPr="000A57A0">
              <w:rPr>
                <w:rFonts w:ascii="Arial" w:hAnsi="Arial" w:cs="Arial"/>
                <w:sz w:val="18"/>
                <w:szCs w:val="18"/>
              </w:rPr>
              <w:t>2200</w:t>
            </w:r>
          </w:p>
        </w:tc>
        <w:tc>
          <w:tcPr>
            <w:tcW w:w="1380" w:type="dxa"/>
            <w:tcBorders>
              <w:top w:val="nil"/>
              <w:left w:val="nil"/>
              <w:bottom w:val="single" w:sz="4" w:space="0" w:color="auto"/>
              <w:right w:val="single" w:sz="4" w:space="0" w:color="auto"/>
            </w:tcBorders>
            <w:noWrap/>
            <w:vAlign w:val="bottom"/>
          </w:tcPr>
          <w:p w:rsidR="000A57A0" w:rsidRPr="000A57A0" w:rsidRDefault="000A57A0" w:rsidP="000A57A0">
            <w:pPr>
              <w:spacing w:line="240" w:lineRule="auto"/>
              <w:jc w:val="center"/>
              <w:rPr>
                <w:rFonts w:ascii="Arial" w:hAnsi="Arial" w:cs="Arial"/>
                <w:sz w:val="18"/>
                <w:szCs w:val="18"/>
              </w:rPr>
            </w:pPr>
            <w:r w:rsidRPr="000A57A0">
              <w:rPr>
                <w:rFonts w:ascii="Arial" w:hAnsi="Arial" w:cs="Arial"/>
                <w:sz w:val="18"/>
                <w:szCs w:val="18"/>
              </w:rPr>
              <w:t>20,0%</w:t>
            </w:r>
          </w:p>
        </w:tc>
        <w:tc>
          <w:tcPr>
            <w:tcW w:w="1520" w:type="dxa"/>
            <w:tcBorders>
              <w:top w:val="nil"/>
              <w:left w:val="nil"/>
              <w:bottom w:val="single" w:sz="4" w:space="0" w:color="auto"/>
              <w:right w:val="single" w:sz="4" w:space="0" w:color="auto"/>
            </w:tcBorders>
            <w:noWrap/>
            <w:vAlign w:val="bottom"/>
          </w:tcPr>
          <w:p w:rsidR="000A57A0" w:rsidRPr="000A57A0" w:rsidRDefault="000A57A0" w:rsidP="00902DD8">
            <w:pPr>
              <w:spacing w:line="240" w:lineRule="auto"/>
              <w:jc w:val="center"/>
              <w:rPr>
                <w:rFonts w:ascii="Arial" w:hAnsi="Arial" w:cs="Arial"/>
                <w:sz w:val="18"/>
                <w:szCs w:val="18"/>
              </w:rPr>
            </w:pPr>
            <w:r w:rsidRPr="000A57A0">
              <w:rPr>
                <w:rFonts w:ascii="Arial" w:hAnsi="Arial" w:cs="Arial"/>
                <w:sz w:val="18"/>
                <w:szCs w:val="18"/>
              </w:rPr>
              <w:t>0.014</w:t>
            </w:r>
          </w:p>
        </w:tc>
        <w:tc>
          <w:tcPr>
            <w:tcW w:w="1600" w:type="dxa"/>
            <w:tcBorders>
              <w:top w:val="nil"/>
              <w:left w:val="nil"/>
              <w:bottom w:val="single" w:sz="4" w:space="0" w:color="auto"/>
              <w:right w:val="single" w:sz="4" w:space="0" w:color="auto"/>
            </w:tcBorders>
            <w:noWrap/>
            <w:vAlign w:val="bottom"/>
          </w:tcPr>
          <w:p w:rsidR="000A57A0" w:rsidRPr="000A57A0" w:rsidRDefault="000A57A0" w:rsidP="00902DD8">
            <w:pPr>
              <w:spacing w:line="240" w:lineRule="auto"/>
              <w:jc w:val="center"/>
              <w:rPr>
                <w:rFonts w:ascii="Arial" w:hAnsi="Arial" w:cs="Arial"/>
                <w:sz w:val="18"/>
                <w:szCs w:val="18"/>
              </w:rPr>
            </w:pPr>
            <w:r w:rsidRPr="000A57A0">
              <w:rPr>
                <w:rFonts w:ascii="Arial" w:hAnsi="Arial" w:cs="Arial"/>
                <w:sz w:val="18"/>
                <w:szCs w:val="18"/>
              </w:rPr>
              <w:t>17</w:t>
            </w:r>
          </w:p>
        </w:tc>
      </w:tr>
      <w:tr w:rsidR="000A57A0" w:rsidRPr="00A7071B">
        <w:trPr>
          <w:trHeight w:val="255"/>
        </w:trPr>
        <w:tc>
          <w:tcPr>
            <w:tcW w:w="2560" w:type="dxa"/>
            <w:tcBorders>
              <w:top w:val="nil"/>
              <w:left w:val="single" w:sz="4" w:space="0" w:color="auto"/>
              <w:bottom w:val="single" w:sz="4" w:space="0" w:color="auto"/>
              <w:right w:val="single" w:sz="4" w:space="0" w:color="auto"/>
            </w:tcBorders>
            <w:noWrap/>
            <w:vAlign w:val="bottom"/>
          </w:tcPr>
          <w:p w:rsidR="000A57A0" w:rsidRPr="000A57A0" w:rsidRDefault="000A57A0" w:rsidP="00902DD8">
            <w:pPr>
              <w:spacing w:line="240" w:lineRule="auto"/>
              <w:jc w:val="center"/>
              <w:rPr>
                <w:rFonts w:ascii="Arial" w:hAnsi="Arial" w:cs="Arial"/>
                <w:sz w:val="18"/>
                <w:szCs w:val="18"/>
              </w:rPr>
            </w:pPr>
            <w:r w:rsidRPr="000A57A0">
              <w:rPr>
                <w:rFonts w:ascii="Arial" w:hAnsi="Arial" w:cs="Arial"/>
                <w:sz w:val="18"/>
                <w:szCs w:val="18"/>
              </w:rPr>
              <w:t>Polyuréthane</w:t>
            </w:r>
          </w:p>
        </w:tc>
        <w:tc>
          <w:tcPr>
            <w:tcW w:w="1580" w:type="dxa"/>
            <w:tcBorders>
              <w:top w:val="nil"/>
              <w:left w:val="nil"/>
              <w:bottom w:val="single" w:sz="4" w:space="0" w:color="auto"/>
              <w:right w:val="single" w:sz="4" w:space="0" w:color="auto"/>
            </w:tcBorders>
            <w:noWrap/>
            <w:vAlign w:val="bottom"/>
          </w:tcPr>
          <w:p w:rsidR="000A57A0" w:rsidRPr="000A57A0" w:rsidRDefault="000A57A0" w:rsidP="00902DD8">
            <w:pPr>
              <w:spacing w:line="240" w:lineRule="auto"/>
              <w:jc w:val="center"/>
              <w:rPr>
                <w:rFonts w:ascii="Arial" w:hAnsi="Arial" w:cs="Arial"/>
                <w:sz w:val="18"/>
                <w:szCs w:val="18"/>
              </w:rPr>
            </w:pPr>
            <w:r w:rsidRPr="000A57A0">
              <w:rPr>
                <w:rFonts w:ascii="Arial" w:hAnsi="Arial" w:cs="Arial"/>
                <w:sz w:val="18"/>
                <w:szCs w:val="18"/>
              </w:rPr>
              <w:t>(C</w:t>
            </w:r>
            <w:r w:rsidRPr="000A57A0">
              <w:rPr>
                <w:rFonts w:ascii="Arial" w:hAnsi="Arial" w:cs="Arial"/>
                <w:sz w:val="18"/>
                <w:szCs w:val="18"/>
                <w:vertAlign w:val="subscript"/>
              </w:rPr>
              <w:t>12</w:t>
            </w:r>
            <w:r w:rsidRPr="000A57A0">
              <w:rPr>
                <w:rFonts w:ascii="Arial" w:hAnsi="Arial" w:cs="Arial"/>
                <w:sz w:val="18"/>
                <w:szCs w:val="18"/>
              </w:rPr>
              <w:t>H</w:t>
            </w:r>
            <w:r w:rsidRPr="000A57A0">
              <w:rPr>
                <w:rFonts w:ascii="Arial" w:hAnsi="Arial" w:cs="Arial"/>
                <w:sz w:val="18"/>
                <w:szCs w:val="18"/>
                <w:vertAlign w:val="subscript"/>
              </w:rPr>
              <w:t>10</w:t>
            </w:r>
            <w:r w:rsidRPr="000A57A0">
              <w:rPr>
                <w:rFonts w:ascii="Arial" w:hAnsi="Arial" w:cs="Arial"/>
                <w:sz w:val="18"/>
                <w:szCs w:val="18"/>
              </w:rPr>
              <w:t>O</w:t>
            </w:r>
            <w:r w:rsidRPr="000A57A0">
              <w:rPr>
                <w:rFonts w:ascii="Arial" w:hAnsi="Arial" w:cs="Arial"/>
                <w:sz w:val="18"/>
                <w:szCs w:val="18"/>
                <w:vertAlign w:val="subscript"/>
              </w:rPr>
              <w:t>6</w:t>
            </w:r>
            <w:r w:rsidRPr="000A57A0">
              <w:rPr>
                <w:rFonts w:ascii="Arial" w:hAnsi="Arial" w:cs="Arial"/>
                <w:sz w:val="18"/>
                <w:szCs w:val="18"/>
              </w:rPr>
              <w:t>N</w:t>
            </w:r>
            <w:r w:rsidRPr="000A57A0">
              <w:rPr>
                <w:rFonts w:ascii="Arial" w:hAnsi="Arial" w:cs="Arial"/>
                <w:sz w:val="18"/>
                <w:szCs w:val="18"/>
                <w:vertAlign w:val="subscript"/>
              </w:rPr>
              <w:t>3</w:t>
            </w:r>
            <w:proofErr w:type="gramStart"/>
            <w:r w:rsidRPr="000A57A0">
              <w:rPr>
                <w:rFonts w:ascii="Arial" w:hAnsi="Arial" w:cs="Arial"/>
                <w:sz w:val="18"/>
                <w:szCs w:val="18"/>
              </w:rPr>
              <w:t>)</w:t>
            </w:r>
            <w:r w:rsidRPr="000A57A0">
              <w:rPr>
                <w:rFonts w:ascii="Arial" w:hAnsi="Arial" w:cs="Arial"/>
                <w:sz w:val="18"/>
                <w:szCs w:val="18"/>
                <w:vertAlign w:val="subscript"/>
              </w:rPr>
              <w:t>n</w:t>
            </w:r>
            <w:proofErr w:type="gramEnd"/>
          </w:p>
        </w:tc>
        <w:tc>
          <w:tcPr>
            <w:tcW w:w="1639" w:type="dxa"/>
            <w:tcBorders>
              <w:top w:val="nil"/>
              <w:left w:val="nil"/>
              <w:bottom w:val="single" w:sz="4" w:space="0" w:color="auto"/>
              <w:right w:val="single" w:sz="4" w:space="0" w:color="auto"/>
            </w:tcBorders>
            <w:noWrap/>
            <w:vAlign w:val="bottom"/>
          </w:tcPr>
          <w:p w:rsidR="000A57A0" w:rsidRPr="000A57A0" w:rsidRDefault="000A57A0" w:rsidP="000A57A0">
            <w:pPr>
              <w:spacing w:line="240" w:lineRule="auto"/>
              <w:jc w:val="center"/>
              <w:rPr>
                <w:rFonts w:ascii="Arial" w:hAnsi="Arial" w:cs="Arial"/>
                <w:sz w:val="18"/>
                <w:szCs w:val="18"/>
              </w:rPr>
            </w:pPr>
            <w:r w:rsidRPr="000A57A0">
              <w:rPr>
                <w:rFonts w:ascii="Arial" w:hAnsi="Arial" w:cs="Arial"/>
                <w:sz w:val="18"/>
                <w:szCs w:val="18"/>
              </w:rPr>
              <w:t>3850</w:t>
            </w:r>
          </w:p>
        </w:tc>
        <w:tc>
          <w:tcPr>
            <w:tcW w:w="1380" w:type="dxa"/>
            <w:tcBorders>
              <w:top w:val="nil"/>
              <w:left w:val="nil"/>
              <w:bottom w:val="single" w:sz="4" w:space="0" w:color="auto"/>
              <w:right w:val="single" w:sz="4" w:space="0" w:color="auto"/>
            </w:tcBorders>
            <w:noWrap/>
            <w:vAlign w:val="bottom"/>
          </w:tcPr>
          <w:p w:rsidR="000A57A0" w:rsidRPr="000A57A0" w:rsidRDefault="000A57A0" w:rsidP="000A57A0">
            <w:pPr>
              <w:spacing w:line="240" w:lineRule="auto"/>
              <w:jc w:val="center"/>
              <w:rPr>
                <w:rFonts w:ascii="Arial" w:hAnsi="Arial" w:cs="Arial"/>
                <w:sz w:val="18"/>
                <w:szCs w:val="18"/>
              </w:rPr>
            </w:pPr>
            <w:r w:rsidRPr="000A57A0">
              <w:rPr>
                <w:rFonts w:ascii="Arial" w:hAnsi="Arial" w:cs="Arial"/>
                <w:sz w:val="18"/>
                <w:szCs w:val="18"/>
              </w:rPr>
              <w:t>35,0%</w:t>
            </w:r>
          </w:p>
        </w:tc>
        <w:tc>
          <w:tcPr>
            <w:tcW w:w="1520" w:type="dxa"/>
            <w:tcBorders>
              <w:top w:val="nil"/>
              <w:left w:val="nil"/>
              <w:bottom w:val="single" w:sz="4" w:space="0" w:color="auto"/>
              <w:right w:val="single" w:sz="4" w:space="0" w:color="auto"/>
            </w:tcBorders>
            <w:noWrap/>
            <w:vAlign w:val="bottom"/>
          </w:tcPr>
          <w:p w:rsidR="000A57A0" w:rsidRPr="000A57A0" w:rsidRDefault="000A57A0" w:rsidP="00902DD8">
            <w:pPr>
              <w:spacing w:line="240" w:lineRule="auto"/>
              <w:jc w:val="center"/>
              <w:rPr>
                <w:rFonts w:ascii="Arial" w:hAnsi="Arial" w:cs="Arial"/>
                <w:sz w:val="18"/>
                <w:szCs w:val="18"/>
              </w:rPr>
            </w:pPr>
            <w:r w:rsidRPr="000A57A0">
              <w:rPr>
                <w:rFonts w:ascii="Arial" w:hAnsi="Arial" w:cs="Arial"/>
                <w:sz w:val="18"/>
                <w:szCs w:val="18"/>
              </w:rPr>
              <w:t>0.030</w:t>
            </w:r>
          </w:p>
        </w:tc>
        <w:tc>
          <w:tcPr>
            <w:tcW w:w="1600" w:type="dxa"/>
            <w:tcBorders>
              <w:top w:val="nil"/>
              <w:left w:val="nil"/>
              <w:bottom w:val="single" w:sz="4" w:space="0" w:color="auto"/>
              <w:right w:val="single" w:sz="4" w:space="0" w:color="auto"/>
            </w:tcBorders>
            <w:noWrap/>
            <w:vAlign w:val="bottom"/>
          </w:tcPr>
          <w:p w:rsidR="000A57A0" w:rsidRPr="000A57A0" w:rsidRDefault="000A57A0" w:rsidP="00902DD8">
            <w:pPr>
              <w:spacing w:line="240" w:lineRule="auto"/>
              <w:jc w:val="center"/>
              <w:rPr>
                <w:rFonts w:ascii="Arial" w:hAnsi="Arial" w:cs="Arial"/>
                <w:sz w:val="18"/>
                <w:szCs w:val="18"/>
              </w:rPr>
            </w:pPr>
            <w:r w:rsidRPr="000A57A0">
              <w:rPr>
                <w:rFonts w:ascii="Arial" w:hAnsi="Arial" w:cs="Arial"/>
                <w:sz w:val="18"/>
                <w:szCs w:val="18"/>
              </w:rPr>
              <w:t>24</w:t>
            </w:r>
          </w:p>
        </w:tc>
      </w:tr>
      <w:tr w:rsidR="000A57A0" w:rsidRPr="00A7071B">
        <w:trPr>
          <w:trHeight w:val="255"/>
        </w:trPr>
        <w:tc>
          <w:tcPr>
            <w:tcW w:w="2560" w:type="dxa"/>
            <w:tcBorders>
              <w:top w:val="nil"/>
              <w:left w:val="single" w:sz="4" w:space="0" w:color="auto"/>
              <w:bottom w:val="single" w:sz="4" w:space="0" w:color="auto"/>
              <w:right w:val="single" w:sz="4" w:space="0" w:color="auto"/>
            </w:tcBorders>
            <w:noWrap/>
            <w:vAlign w:val="bottom"/>
          </w:tcPr>
          <w:p w:rsidR="000A57A0" w:rsidRPr="000A57A0" w:rsidRDefault="000A57A0" w:rsidP="00902DD8">
            <w:pPr>
              <w:spacing w:line="240" w:lineRule="auto"/>
              <w:jc w:val="center"/>
              <w:rPr>
                <w:rFonts w:ascii="Arial" w:hAnsi="Arial" w:cs="Arial"/>
                <w:sz w:val="18"/>
                <w:szCs w:val="18"/>
              </w:rPr>
            </w:pPr>
            <w:r w:rsidRPr="000A57A0">
              <w:rPr>
                <w:rFonts w:ascii="Arial" w:hAnsi="Arial" w:cs="Arial"/>
                <w:sz w:val="18"/>
                <w:szCs w:val="18"/>
              </w:rPr>
              <w:t>Polyéthylène téréphtalate</w:t>
            </w:r>
          </w:p>
        </w:tc>
        <w:tc>
          <w:tcPr>
            <w:tcW w:w="1580" w:type="dxa"/>
            <w:tcBorders>
              <w:top w:val="nil"/>
              <w:left w:val="nil"/>
              <w:bottom w:val="single" w:sz="4" w:space="0" w:color="auto"/>
              <w:right w:val="single" w:sz="4" w:space="0" w:color="auto"/>
            </w:tcBorders>
            <w:noWrap/>
            <w:vAlign w:val="bottom"/>
          </w:tcPr>
          <w:p w:rsidR="000A57A0" w:rsidRPr="000A57A0" w:rsidRDefault="000A57A0" w:rsidP="00902DD8">
            <w:pPr>
              <w:spacing w:line="240" w:lineRule="auto"/>
              <w:jc w:val="center"/>
              <w:rPr>
                <w:rFonts w:ascii="Arial" w:hAnsi="Arial" w:cs="Arial"/>
                <w:sz w:val="18"/>
                <w:szCs w:val="18"/>
              </w:rPr>
            </w:pPr>
            <w:r w:rsidRPr="000A57A0">
              <w:rPr>
                <w:rFonts w:ascii="Arial" w:hAnsi="Arial" w:cs="Arial"/>
                <w:sz w:val="18"/>
                <w:szCs w:val="18"/>
              </w:rPr>
              <w:t>(C</w:t>
            </w:r>
            <w:r w:rsidRPr="000A57A0">
              <w:rPr>
                <w:rFonts w:ascii="Arial" w:hAnsi="Arial" w:cs="Arial"/>
                <w:sz w:val="18"/>
                <w:szCs w:val="18"/>
                <w:vertAlign w:val="subscript"/>
              </w:rPr>
              <w:t>10</w:t>
            </w:r>
            <w:r w:rsidRPr="000A57A0">
              <w:rPr>
                <w:rFonts w:ascii="Arial" w:hAnsi="Arial" w:cs="Arial"/>
                <w:sz w:val="18"/>
                <w:szCs w:val="18"/>
              </w:rPr>
              <w:t>H</w:t>
            </w:r>
            <w:r w:rsidRPr="000A57A0">
              <w:rPr>
                <w:rFonts w:ascii="Arial" w:hAnsi="Arial" w:cs="Arial"/>
                <w:sz w:val="18"/>
                <w:szCs w:val="18"/>
                <w:vertAlign w:val="subscript"/>
              </w:rPr>
              <w:t>8</w:t>
            </w:r>
            <w:r w:rsidRPr="000A57A0">
              <w:rPr>
                <w:rFonts w:ascii="Arial" w:hAnsi="Arial" w:cs="Arial"/>
                <w:sz w:val="18"/>
                <w:szCs w:val="18"/>
              </w:rPr>
              <w:t>O</w:t>
            </w:r>
            <w:r w:rsidRPr="000A57A0">
              <w:rPr>
                <w:rFonts w:ascii="Arial" w:hAnsi="Arial" w:cs="Arial"/>
                <w:sz w:val="18"/>
                <w:szCs w:val="18"/>
                <w:vertAlign w:val="subscript"/>
              </w:rPr>
              <w:t>4</w:t>
            </w:r>
            <w:proofErr w:type="gramStart"/>
            <w:r w:rsidRPr="000A57A0">
              <w:rPr>
                <w:rFonts w:ascii="Arial" w:hAnsi="Arial" w:cs="Arial"/>
                <w:sz w:val="18"/>
                <w:szCs w:val="18"/>
              </w:rPr>
              <w:t>)</w:t>
            </w:r>
            <w:r w:rsidRPr="000A57A0">
              <w:rPr>
                <w:rFonts w:ascii="Arial" w:hAnsi="Arial" w:cs="Arial"/>
                <w:sz w:val="18"/>
                <w:szCs w:val="18"/>
                <w:vertAlign w:val="subscript"/>
              </w:rPr>
              <w:t>n</w:t>
            </w:r>
            <w:proofErr w:type="gramEnd"/>
          </w:p>
        </w:tc>
        <w:tc>
          <w:tcPr>
            <w:tcW w:w="1639" w:type="dxa"/>
            <w:tcBorders>
              <w:top w:val="nil"/>
              <w:left w:val="nil"/>
              <w:bottom w:val="single" w:sz="4" w:space="0" w:color="auto"/>
              <w:right w:val="single" w:sz="4" w:space="0" w:color="auto"/>
            </w:tcBorders>
            <w:noWrap/>
            <w:vAlign w:val="bottom"/>
          </w:tcPr>
          <w:p w:rsidR="000A57A0" w:rsidRPr="000A57A0" w:rsidRDefault="000A57A0" w:rsidP="000A57A0">
            <w:pPr>
              <w:spacing w:line="240" w:lineRule="auto"/>
              <w:jc w:val="center"/>
              <w:rPr>
                <w:rFonts w:ascii="Arial" w:hAnsi="Arial" w:cs="Arial"/>
                <w:sz w:val="18"/>
                <w:szCs w:val="18"/>
              </w:rPr>
            </w:pPr>
            <w:r w:rsidRPr="000A57A0">
              <w:rPr>
                <w:rFonts w:ascii="Arial" w:hAnsi="Arial" w:cs="Arial"/>
                <w:sz w:val="18"/>
                <w:szCs w:val="18"/>
              </w:rPr>
              <w:t>1100</w:t>
            </w:r>
          </w:p>
        </w:tc>
        <w:tc>
          <w:tcPr>
            <w:tcW w:w="1380" w:type="dxa"/>
            <w:tcBorders>
              <w:top w:val="nil"/>
              <w:left w:val="nil"/>
              <w:bottom w:val="single" w:sz="4" w:space="0" w:color="auto"/>
              <w:right w:val="single" w:sz="4" w:space="0" w:color="auto"/>
            </w:tcBorders>
            <w:noWrap/>
            <w:vAlign w:val="bottom"/>
          </w:tcPr>
          <w:p w:rsidR="000A57A0" w:rsidRPr="000A57A0" w:rsidRDefault="000A57A0" w:rsidP="000A57A0">
            <w:pPr>
              <w:spacing w:line="240" w:lineRule="auto"/>
              <w:jc w:val="center"/>
              <w:rPr>
                <w:rFonts w:ascii="Arial" w:hAnsi="Arial" w:cs="Arial"/>
                <w:sz w:val="18"/>
                <w:szCs w:val="18"/>
              </w:rPr>
            </w:pPr>
            <w:r w:rsidRPr="000A57A0">
              <w:rPr>
                <w:rFonts w:ascii="Arial" w:hAnsi="Arial" w:cs="Arial"/>
                <w:sz w:val="18"/>
                <w:szCs w:val="18"/>
              </w:rPr>
              <w:t>10,0%</w:t>
            </w:r>
          </w:p>
        </w:tc>
        <w:tc>
          <w:tcPr>
            <w:tcW w:w="1520" w:type="dxa"/>
            <w:tcBorders>
              <w:top w:val="nil"/>
              <w:left w:val="nil"/>
              <w:bottom w:val="single" w:sz="4" w:space="0" w:color="auto"/>
              <w:right w:val="single" w:sz="4" w:space="0" w:color="auto"/>
            </w:tcBorders>
            <w:noWrap/>
            <w:vAlign w:val="bottom"/>
          </w:tcPr>
          <w:p w:rsidR="000A57A0" w:rsidRPr="000A57A0" w:rsidRDefault="000A57A0" w:rsidP="00902DD8">
            <w:pPr>
              <w:spacing w:line="240" w:lineRule="auto"/>
              <w:jc w:val="center"/>
              <w:rPr>
                <w:rFonts w:ascii="Arial" w:hAnsi="Arial" w:cs="Arial"/>
                <w:sz w:val="18"/>
                <w:szCs w:val="18"/>
              </w:rPr>
            </w:pPr>
            <w:r w:rsidRPr="000A57A0">
              <w:rPr>
                <w:rFonts w:ascii="Arial" w:hAnsi="Arial" w:cs="Arial"/>
                <w:sz w:val="18"/>
                <w:szCs w:val="18"/>
              </w:rPr>
              <w:t>0.014</w:t>
            </w:r>
          </w:p>
        </w:tc>
        <w:tc>
          <w:tcPr>
            <w:tcW w:w="1600" w:type="dxa"/>
            <w:tcBorders>
              <w:top w:val="nil"/>
              <w:left w:val="nil"/>
              <w:bottom w:val="single" w:sz="4" w:space="0" w:color="auto"/>
              <w:right w:val="single" w:sz="4" w:space="0" w:color="auto"/>
            </w:tcBorders>
            <w:noWrap/>
            <w:vAlign w:val="bottom"/>
          </w:tcPr>
          <w:p w:rsidR="000A57A0" w:rsidRPr="000A57A0" w:rsidRDefault="000A57A0" w:rsidP="00902DD8">
            <w:pPr>
              <w:spacing w:line="240" w:lineRule="auto"/>
              <w:jc w:val="center"/>
              <w:rPr>
                <w:rFonts w:ascii="Arial" w:hAnsi="Arial" w:cs="Arial"/>
                <w:sz w:val="18"/>
                <w:szCs w:val="18"/>
              </w:rPr>
            </w:pPr>
            <w:r w:rsidRPr="000A57A0">
              <w:rPr>
                <w:rFonts w:ascii="Arial" w:hAnsi="Arial" w:cs="Arial"/>
                <w:sz w:val="18"/>
                <w:szCs w:val="18"/>
              </w:rPr>
              <w:t>46</w:t>
            </w:r>
          </w:p>
        </w:tc>
      </w:tr>
      <w:tr w:rsidR="00682C32" w:rsidRPr="00A7071B">
        <w:trPr>
          <w:trHeight w:val="255"/>
        </w:trPr>
        <w:tc>
          <w:tcPr>
            <w:tcW w:w="2560" w:type="dxa"/>
            <w:tcBorders>
              <w:top w:val="nil"/>
              <w:left w:val="single" w:sz="4" w:space="0" w:color="auto"/>
              <w:bottom w:val="single" w:sz="4" w:space="0" w:color="auto"/>
              <w:right w:val="single" w:sz="4" w:space="0" w:color="auto"/>
            </w:tcBorders>
            <w:noWrap/>
            <w:vAlign w:val="bottom"/>
          </w:tcPr>
          <w:p w:rsidR="00682C32" w:rsidRPr="000A57A0" w:rsidRDefault="00682C32" w:rsidP="00902DD8">
            <w:pPr>
              <w:spacing w:line="240" w:lineRule="auto"/>
              <w:jc w:val="center"/>
              <w:rPr>
                <w:rFonts w:ascii="Arial" w:hAnsi="Arial" w:cs="Arial"/>
                <w:sz w:val="18"/>
                <w:szCs w:val="18"/>
              </w:rPr>
            </w:pPr>
            <w:r w:rsidRPr="000A57A0">
              <w:rPr>
                <w:rFonts w:ascii="Arial" w:hAnsi="Arial" w:cs="Arial"/>
                <w:sz w:val="18"/>
                <w:szCs w:val="18"/>
              </w:rPr>
              <w:t>TOTAL</w:t>
            </w:r>
          </w:p>
        </w:tc>
        <w:tc>
          <w:tcPr>
            <w:tcW w:w="1580" w:type="dxa"/>
            <w:tcBorders>
              <w:top w:val="nil"/>
              <w:left w:val="nil"/>
              <w:bottom w:val="single" w:sz="4" w:space="0" w:color="auto"/>
              <w:right w:val="single" w:sz="4" w:space="0" w:color="auto"/>
            </w:tcBorders>
            <w:shd w:val="clear" w:color="auto" w:fill="C0C0C0"/>
            <w:noWrap/>
            <w:vAlign w:val="bottom"/>
          </w:tcPr>
          <w:p w:rsidR="00682C32" w:rsidRPr="000A57A0" w:rsidRDefault="00682C32" w:rsidP="00902DD8">
            <w:pPr>
              <w:spacing w:line="240" w:lineRule="auto"/>
              <w:jc w:val="left"/>
              <w:rPr>
                <w:rFonts w:ascii="Arial" w:hAnsi="Arial" w:cs="Arial"/>
                <w:sz w:val="18"/>
                <w:szCs w:val="18"/>
              </w:rPr>
            </w:pPr>
            <w:r w:rsidRPr="000A57A0">
              <w:rPr>
                <w:rFonts w:ascii="Arial" w:hAnsi="Arial" w:cs="Arial"/>
                <w:sz w:val="18"/>
                <w:szCs w:val="18"/>
              </w:rPr>
              <w:t> </w:t>
            </w:r>
          </w:p>
        </w:tc>
        <w:tc>
          <w:tcPr>
            <w:tcW w:w="1639" w:type="dxa"/>
            <w:tcBorders>
              <w:top w:val="nil"/>
              <w:left w:val="nil"/>
              <w:bottom w:val="single" w:sz="4" w:space="0" w:color="auto"/>
              <w:right w:val="single" w:sz="4" w:space="0" w:color="auto"/>
            </w:tcBorders>
            <w:noWrap/>
            <w:vAlign w:val="bottom"/>
          </w:tcPr>
          <w:p w:rsidR="00682C32" w:rsidRPr="000A57A0" w:rsidRDefault="000A57A0" w:rsidP="00682C32">
            <w:pPr>
              <w:spacing w:line="240" w:lineRule="auto"/>
              <w:jc w:val="center"/>
              <w:rPr>
                <w:rFonts w:ascii="Arial" w:hAnsi="Arial" w:cs="Arial"/>
                <w:sz w:val="18"/>
                <w:szCs w:val="18"/>
              </w:rPr>
            </w:pPr>
            <w:r w:rsidRPr="000A57A0">
              <w:rPr>
                <w:rFonts w:ascii="Arial" w:hAnsi="Arial" w:cs="Arial"/>
                <w:sz w:val="18"/>
                <w:szCs w:val="18"/>
              </w:rPr>
              <w:t>11 000</w:t>
            </w:r>
          </w:p>
        </w:tc>
        <w:tc>
          <w:tcPr>
            <w:tcW w:w="1380" w:type="dxa"/>
            <w:tcBorders>
              <w:top w:val="nil"/>
              <w:left w:val="nil"/>
              <w:bottom w:val="single" w:sz="4" w:space="0" w:color="auto"/>
              <w:right w:val="single" w:sz="4" w:space="0" w:color="auto"/>
            </w:tcBorders>
            <w:noWrap/>
            <w:vAlign w:val="bottom"/>
          </w:tcPr>
          <w:p w:rsidR="00682C32" w:rsidRPr="000A57A0" w:rsidRDefault="00682C32" w:rsidP="00902DD8">
            <w:pPr>
              <w:spacing w:line="240" w:lineRule="auto"/>
              <w:jc w:val="center"/>
              <w:rPr>
                <w:rFonts w:ascii="Arial" w:hAnsi="Arial" w:cs="Arial"/>
                <w:sz w:val="18"/>
                <w:szCs w:val="18"/>
              </w:rPr>
            </w:pPr>
            <w:r w:rsidRPr="000A57A0">
              <w:rPr>
                <w:rFonts w:ascii="Arial" w:hAnsi="Arial" w:cs="Arial"/>
                <w:sz w:val="18"/>
                <w:szCs w:val="18"/>
              </w:rPr>
              <w:t>100.0%</w:t>
            </w:r>
          </w:p>
        </w:tc>
        <w:tc>
          <w:tcPr>
            <w:tcW w:w="1520" w:type="dxa"/>
            <w:tcBorders>
              <w:top w:val="nil"/>
              <w:left w:val="nil"/>
              <w:bottom w:val="single" w:sz="4" w:space="0" w:color="auto"/>
              <w:right w:val="single" w:sz="4" w:space="0" w:color="auto"/>
            </w:tcBorders>
            <w:shd w:val="clear" w:color="auto" w:fill="C0C0C0"/>
            <w:noWrap/>
            <w:vAlign w:val="bottom"/>
          </w:tcPr>
          <w:p w:rsidR="00682C32" w:rsidRPr="000A57A0" w:rsidRDefault="00682C32" w:rsidP="00902DD8">
            <w:pPr>
              <w:spacing w:line="240" w:lineRule="auto"/>
              <w:jc w:val="left"/>
              <w:rPr>
                <w:rFonts w:ascii="Arial" w:hAnsi="Arial" w:cs="Arial"/>
                <w:sz w:val="18"/>
                <w:szCs w:val="18"/>
              </w:rPr>
            </w:pPr>
            <w:r w:rsidRPr="000A57A0">
              <w:rPr>
                <w:rFonts w:ascii="Arial" w:hAnsi="Arial" w:cs="Arial"/>
                <w:sz w:val="18"/>
                <w:szCs w:val="18"/>
              </w:rPr>
              <w:t> </w:t>
            </w:r>
          </w:p>
        </w:tc>
        <w:tc>
          <w:tcPr>
            <w:tcW w:w="1600" w:type="dxa"/>
            <w:tcBorders>
              <w:top w:val="nil"/>
              <w:left w:val="nil"/>
              <w:bottom w:val="single" w:sz="4" w:space="0" w:color="auto"/>
              <w:right w:val="single" w:sz="4" w:space="0" w:color="auto"/>
            </w:tcBorders>
            <w:shd w:val="clear" w:color="auto" w:fill="C0C0C0"/>
            <w:noWrap/>
            <w:vAlign w:val="bottom"/>
          </w:tcPr>
          <w:p w:rsidR="00682C32" w:rsidRPr="000A57A0" w:rsidRDefault="00682C32" w:rsidP="00902DD8">
            <w:pPr>
              <w:spacing w:line="240" w:lineRule="auto"/>
              <w:jc w:val="left"/>
              <w:rPr>
                <w:rFonts w:ascii="Arial" w:hAnsi="Arial" w:cs="Arial"/>
                <w:sz w:val="18"/>
                <w:szCs w:val="18"/>
              </w:rPr>
            </w:pPr>
            <w:r w:rsidRPr="000A57A0">
              <w:rPr>
                <w:rFonts w:ascii="Arial" w:hAnsi="Arial" w:cs="Arial"/>
                <w:sz w:val="18"/>
                <w:szCs w:val="18"/>
              </w:rPr>
              <w:t> </w:t>
            </w:r>
          </w:p>
        </w:tc>
      </w:tr>
      <w:tr w:rsidR="00294DA7" w:rsidRPr="00A7071B">
        <w:trPr>
          <w:trHeight w:val="255"/>
        </w:trPr>
        <w:tc>
          <w:tcPr>
            <w:tcW w:w="2560" w:type="dxa"/>
            <w:tcBorders>
              <w:top w:val="nil"/>
              <w:left w:val="single" w:sz="4" w:space="0" w:color="auto"/>
              <w:bottom w:val="single" w:sz="4" w:space="0" w:color="auto"/>
              <w:right w:val="single" w:sz="4" w:space="0" w:color="auto"/>
            </w:tcBorders>
            <w:noWrap/>
            <w:vAlign w:val="bottom"/>
          </w:tcPr>
          <w:p w:rsidR="00294DA7" w:rsidRPr="000A57A0" w:rsidRDefault="00294DA7" w:rsidP="00902DD8">
            <w:pPr>
              <w:spacing w:line="240" w:lineRule="auto"/>
              <w:jc w:val="center"/>
              <w:rPr>
                <w:rFonts w:ascii="Arial" w:hAnsi="Arial" w:cs="Arial"/>
                <w:sz w:val="18"/>
                <w:szCs w:val="18"/>
              </w:rPr>
            </w:pPr>
            <w:r w:rsidRPr="000A57A0">
              <w:rPr>
                <w:rFonts w:ascii="Arial" w:hAnsi="Arial" w:cs="Arial"/>
                <w:sz w:val="18"/>
                <w:szCs w:val="18"/>
              </w:rPr>
              <w:t>Moyenne pondérée</w:t>
            </w:r>
          </w:p>
        </w:tc>
        <w:tc>
          <w:tcPr>
            <w:tcW w:w="1580" w:type="dxa"/>
            <w:tcBorders>
              <w:top w:val="nil"/>
              <w:left w:val="nil"/>
              <w:bottom w:val="single" w:sz="4" w:space="0" w:color="auto"/>
              <w:right w:val="single" w:sz="4" w:space="0" w:color="auto"/>
            </w:tcBorders>
            <w:shd w:val="clear" w:color="auto" w:fill="C0C0C0"/>
            <w:noWrap/>
            <w:vAlign w:val="bottom"/>
          </w:tcPr>
          <w:p w:rsidR="00294DA7" w:rsidRPr="000A57A0" w:rsidRDefault="00294DA7" w:rsidP="00902DD8">
            <w:pPr>
              <w:spacing w:line="240" w:lineRule="auto"/>
              <w:jc w:val="left"/>
              <w:rPr>
                <w:rFonts w:ascii="Arial" w:hAnsi="Arial" w:cs="Arial"/>
                <w:sz w:val="18"/>
                <w:szCs w:val="18"/>
              </w:rPr>
            </w:pPr>
            <w:r w:rsidRPr="000A57A0">
              <w:rPr>
                <w:rFonts w:ascii="Arial" w:hAnsi="Arial" w:cs="Arial"/>
                <w:sz w:val="18"/>
                <w:szCs w:val="18"/>
              </w:rPr>
              <w:t> </w:t>
            </w:r>
          </w:p>
        </w:tc>
        <w:tc>
          <w:tcPr>
            <w:tcW w:w="1639" w:type="dxa"/>
            <w:tcBorders>
              <w:top w:val="nil"/>
              <w:left w:val="nil"/>
              <w:bottom w:val="single" w:sz="4" w:space="0" w:color="auto"/>
              <w:right w:val="single" w:sz="4" w:space="0" w:color="auto"/>
            </w:tcBorders>
            <w:shd w:val="clear" w:color="auto" w:fill="C0C0C0"/>
            <w:noWrap/>
            <w:vAlign w:val="bottom"/>
          </w:tcPr>
          <w:p w:rsidR="00294DA7" w:rsidRPr="000A57A0" w:rsidRDefault="00294DA7" w:rsidP="00902DD8">
            <w:pPr>
              <w:spacing w:line="240" w:lineRule="auto"/>
              <w:jc w:val="left"/>
              <w:rPr>
                <w:rFonts w:ascii="Arial" w:hAnsi="Arial" w:cs="Arial"/>
                <w:sz w:val="18"/>
                <w:szCs w:val="18"/>
              </w:rPr>
            </w:pPr>
            <w:r w:rsidRPr="000A57A0">
              <w:rPr>
                <w:rFonts w:ascii="Arial" w:hAnsi="Arial" w:cs="Arial"/>
                <w:sz w:val="18"/>
                <w:szCs w:val="18"/>
              </w:rPr>
              <w:t> </w:t>
            </w:r>
          </w:p>
        </w:tc>
        <w:tc>
          <w:tcPr>
            <w:tcW w:w="1380" w:type="dxa"/>
            <w:tcBorders>
              <w:top w:val="nil"/>
              <w:left w:val="nil"/>
              <w:bottom w:val="single" w:sz="4" w:space="0" w:color="auto"/>
              <w:right w:val="single" w:sz="4" w:space="0" w:color="auto"/>
            </w:tcBorders>
            <w:shd w:val="clear" w:color="auto" w:fill="C0C0C0"/>
            <w:noWrap/>
            <w:vAlign w:val="bottom"/>
          </w:tcPr>
          <w:p w:rsidR="00294DA7" w:rsidRPr="000A57A0" w:rsidRDefault="00294DA7" w:rsidP="00902DD8">
            <w:pPr>
              <w:spacing w:line="240" w:lineRule="auto"/>
              <w:jc w:val="left"/>
              <w:rPr>
                <w:rFonts w:ascii="Arial" w:hAnsi="Arial" w:cs="Arial"/>
                <w:sz w:val="18"/>
                <w:szCs w:val="18"/>
              </w:rPr>
            </w:pPr>
            <w:r w:rsidRPr="000A57A0">
              <w:rPr>
                <w:rFonts w:ascii="Arial" w:hAnsi="Arial" w:cs="Arial"/>
                <w:sz w:val="18"/>
                <w:szCs w:val="18"/>
              </w:rPr>
              <w:t> </w:t>
            </w:r>
          </w:p>
        </w:tc>
        <w:tc>
          <w:tcPr>
            <w:tcW w:w="1520" w:type="dxa"/>
            <w:tcBorders>
              <w:top w:val="nil"/>
              <w:left w:val="nil"/>
              <w:bottom w:val="single" w:sz="4" w:space="0" w:color="auto"/>
              <w:right w:val="single" w:sz="4" w:space="0" w:color="auto"/>
            </w:tcBorders>
            <w:noWrap/>
            <w:vAlign w:val="bottom"/>
          </w:tcPr>
          <w:p w:rsidR="00294DA7" w:rsidRPr="000A57A0" w:rsidRDefault="008C0E0E" w:rsidP="000A57A0">
            <w:pPr>
              <w:spacing w:line="240" w:lineRule="auto"/>
              <w:jc w:val="center"/>
              <w:rPr>
                <w:rFonts w:ascii="Arial" w:hAnsi="Arial" w:cs="Arial"/>
                <w:sz w:val="18"/>
                <w:szCs w:val="18"/>
              </w:rPr>
            </w:pPr>
            <w:r w:rsidRPr="000A57A0">
              <w:rPr>
                <w:rFonts w:ascii="Arial" w:hAnsi="Arial" w:cs="Arial"/>
                <w:sz w:val="18"/>
                <w:szCs w:val="18"/>
              </w:rPr>
              <w:t>0.0</w:t>
            </w:r>
            <w:r w:rsidR="000A57A0" w:rsidRPr="000A57A0">
              <w:rPr>
                <w:rFonts w:ascii="Arial" w:hAnsi="Arial" w:cs="Arial"/>
                <w:sz w:val="18"/>
                <w:szCs w:val="18"/>
              </w:rPr>
              <w:t>2</w:t>
            </w:r>
          </w:p>
        </w:tc>
        <w:tc>
          <w:tcPr>
            <w:tcW w:w="1600" w:type="dxa"/>
            <w:tcBorders>
              <w:top w:val="nil"/>
              <w:left w:val="nil"/>
              <w:bottom w:val="single" w:sz="4" w:space="0" w:color="auto"/>
              <w:right w:val="single" w:sz="4" w:space="0" w:color="auto"/>
            </w:tcBorders>
            <w:noWrap/>
            <w:vAlign w:val="bottom"/>
          </w:tcPr>
          <w:p w:rsidR="00294DA7" w:rsidRPr="000A57A0" w:rsidRDefault="000A57A0" w:rsidP="006D676C">
            <w:pPr>
              <w:spacing w:line="240" w:lineRule="auto"/>
              <w:jc w:val="center"/>
              <w:rPr>
                <w:rFonts w:ascii="Arial" w:hAnsi="Arial" w:cs="Arial"/>
                <w:sz w:val="18"/>
                <w:szCs w:val="18"/>
              </w:rPr>
            </w:pPr>
            <w:r w:rsidRPr="000A57A0">
              <w:rPr>
                <w:rFonts w:ascii="Arial" w:hAnsi="Arial" w:cs="Arial"/>
                <w:sz w:val="18"/>
                <w:szCs w:val="18"/>
              </w:rPr>
              <w:t>22.35</w:t>
            </w:r>
          </w:p>
        </w:tc>
      </w:tr>
    </w:tbl>
    <w:p w:rsidR="00294DA7" w:rsidRPr="00A7071B" w:rsidRDefault="00294DA7" w:rsidP="009C507E">
      <w:pPr>
        <w:pStyle w:val="Corpsdetexte3"/>
        <w:ind w:left="0"/>
        <w:rPr>
          <w:rFonts w:ascii="Arial" w:hAnsi="Arial" w:cs="Arial"/>
          <w:highlight w:val="yellow"/>
        </w:rPr>
      </w:pPr>
    </w:p>
    <w:p w:rsidR="00294DA7" w:rsidRPr="000A57A0" w:rsidRDefault="00294DA7" w:rsidP="006D676C">
      <w:pPr>
        <w:pStyle w:val="Corpsdetexte3"/>
        <w:ind w:left="0"/>
        <w:jc w:val="center"/>
        <w:rPr>
          <w:rFonts w:ascii="Arial" w:hAnsi="Arial" w:cs="Arial"/>
          <w:b/>
        </w:rPr>
      </w:pPr>
      <w:r w:rsidRPr="000A57A0">
        <w:rPr>
          <w:rFonts w:ascii="Arial" w:hAnsi="Arial" w:cs="Arial"/>
          <w:b/>
        </w:rPr>
        <w:t>CARACTERISATION DES FUMEES POUR CE SCENARIO</w:t>
      </w:r>
    </w:p>
    <w:tbl>
      <w:tblPr>
        <w:tblW w:w="103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39"/>
        <w:gridCol w:w="4098"/>
        <w:gridCol w:w="1985"/>
        <w:gridCol w:w="2091"/>
      </w:tblGrid>
      <w:tr w:rsidR="00294DA7" w:rsidRPr="000A57A0" w:rsidTr="006D676C">
        <w:tc>
          <w:tcPr>
            <w:tcW w:w="2139" w:type="dxa"/>
            <w:vAlign w:val="center"/>
          </w:tcPr>
          <w:p w:rsidR="00294DA7" w:rsidRPr="000A57A0" w:rsidRDefault="00294DA7" w:rsidP="00595E72">
            <w:pPr>
              <w:pStyle w:val="Corpsdetexte3"/>
              <w:spacing w:beforeLines="40" w:afterLines="40" w:line="240" w:lineRule="auto"/>
              <w:ind w:left="0"/>
              <w:jc w:val="center"/>
              <w:rPr>
                <w:rFonts w:ascii="Arial" w:hAnsi="Arial" w:cs="Arial"/>
                <w:b/>
                <w:sz w:val="18"/>
                <w:szCs w:val="18"/>
              </w:rPr>
            </w:pPr>
            <w:r w:rsidRPr="000A57A0">
              <w:rPr>
                <w:rFonts w:ascii="Arial" w:hAnsi="Arial" w:cs="Arial"/>
                <w:b/>
                <w:sz w:val="18"/>
                <w:szCs w:val="18"/>
              </w:rPr>
              <w:t>Abréviation</w:t>
            </w:r>
          </w:p>
        </w:tc>
        <w:tc>
          <w:tcPr>
            <w:tcW w:w="4098" w:type="dxa"/>
            <w:vAlign w:val="center"/>
          </w:tcPr>
          <w:p w:rsidR="00294DA7" w:rsidRPr="000A57A0" w:rsidRDefault="00294DA7" w:rsidP="00595E72">
            <w:pPr>
              <w:pStyle w:val="Corpsdetexte3"/>
              <w:spacing w:beforeLines="40" w:afterLines="40" w:line="240" w:lineRule="auto"/>
              <w:ind w:left="0"/>
              <w:jc w:val="center"/>
              <w:rPr>
                <w:rFonts w:ascii="Arial" w:hAnsi="Arial" w:cs="Arial"/>
                <w:b/>
                <w:sz w:val="18"/>
                <w:szCs w:val="18"/>
              </w:rPr>
            </w:pPr>
            <w:r w:rsidRPr="000A57A0">
              <w:rPr>
                <w:rFonts w:ascii="Arial" w:hAnsi="Arial" w:cs="Arial"/>
                <w:b/>
                <w:sz w:val="18"/>
                <w:szCs w:val="18"/>
              </w:rPr>
              <w:t>Désignation</w:t>
            </w:r>
          </w:p>
        </w:tc>
        <w:tc>
          <w:tcPr>
            <w:tcW w:w="1985" w:type="dxa"/>
            <w:vAlign w:val="center"/>
          </w:tcPr>
          <w:p w:rsidR="00294DA7" w:rsidRPr="000A57A0" w:rsidRDefault="00294DA7" w:rsidP="00595E72">
            <w:pPr>
              <w:pStyle w:val="Corpsdetexte3"/>
              <w:spacing w:beforeLines="40" w:afterLines="40" w:line="240" w:lineRule="auto"/>
              <w:ind w:left="0"/>
              <w:jc w:val="center"/>
              <w:rPr>
                <w:rFonts w:ascii="Arial" w:hAnsi="Arial" w:cs="Arial"/>
                <w:b/>
                <w:sz w:val="18"/>
                <w:szCs w:val="18"/>
              </w:rPr>
            </w:pPr>
            <w:r w:rsidRPr="000A57A0">
              <w:rPr>
                <w:rFonts w:ascii="Arial" w:hAnsi="Arial" w:cs="Arial"/>
                <w:b/>
                <w:sz w:val="18"/>
                <w:szCs w:val="18"/>
              </w:rPr>
              <w:t>Unité</w:t>
            </w:r>
          </w:p>
        </w:tc>
        <w:tc>
          <w:tcPr>
            <w:tcW w:w="2091" w:type="dxa"/>
            <w:vAlign w:val="center"/>
          </w:tcPr>
          <w:p w:rsidR="00294DA7" w:rsidRPr="000A57A0" w:rsidRDefault="00294DA7" w:rsidP="00595E72">
            <w:pPr>
              <w:pStyle w:val="Corpsdetexte3"/>
              <w:spacing w:beforeLines="40" w:afterLines="40" w:line="240" w:lineRule="auto"/>
              <w:ind w:left="0"/>
              <w:jc w:val="center"/>
              <w:rPr>
                <w:rFonts w:ascii="Arial" w:hAnsi="Arial" w:cs="Arial"/>
                <w:b/>
                <w:sz w:val="18"/>
                <w:szCs w:val="18"/>
              </w:rPr>
            </w:pPr>
            <w:r w:rsidRPr="000A57A0">
              <w:rPr>
                <w:rFonts w:ascii="Arial" w:hAnsi="Arial" w:cs="Arial"/>
                <w:b/>
                <w:sz w:val="18"/>
                <w:szCs w:val="18"/>
              </w:rPr>
              <w:t>Valeur</w:t>
            </w:r>
          </w:p>
        </w:tc>
      </w:tr>
      <w:tr w:rsidR="00294DA7" w:rsidRPr="000A57A0" w:rsidTr="006D676C">
        <w:tc>
          <w:tcPr>
            <w:tcW w:w="2139" w:type="dxa"/>
            <w:vAlign w:val="center"/>
          </w:tcPr>
          <w:p w:rsidR="00294DA7" w:rsidRPr="000A57A0" w:rsidRDefault="00294DA7" w:rsidP="00595E72">
            <w:pPr>
              <w:pStyle w:val="Corpsdetexte3"/>
              <w:spacing w:beforeLines="40" w:afterLines="40" w:line="240" w:lineRule="auto"/>
              <w:ind w:left="0"/>
              <w:jc w:val="center"/>
              <w:rPr>
                <w:rFonts w:ascii="Arial" w:hAnsi="Arial" w:cs="Arial"/>
                <w:sz w:val="18"/>
                <w:szCs w:val="18"/>
              </w:rPr>
            </w:pPr>
            <w:r w:rsidRPr="000A57A0">
              <w:rPr>
                <w:rFonts w:ascii="Arial" w:hAnsi="Arial" w:cs="Arial"/>
                <w:sz w:val="18"/>
                <w:szCs w:val="18"/>
              </w:rPr>
              <w:t>m”</w:t>
            </w:r>
          </w:p>
        </w:tc>
        <w:tc>
          <w:tcPr>
            <w:tcW w:w="4098" w:type="dxa"/>
            <w:vAlign w:val="center"/>
          </w:tcPr>
          <w:p w:rsidR="00294DA7" w:rsidRPr="000A57A0" w:rsidRDefault="00294DA7" w:rsidP="00595E72">
            <w:pPr>
              <w:pStyle w:val="Corpsdetexte3"/>
              <w:spacing w:beforeLines="40" w:afterLines="40" w:line="240" w:lineRule="auto"/>
              <w:ind w:left="0"/>
              <w:jc w:val="center"/>
              <w:rPr>
                <w:rFonts w:ascii="Arial" w:hAnsi="Arial" w:cs="Arial"/>
                <w:sz w:val="18"/>
                <w:szCs w:val="18"/>
              </w:rPr>
            </w:pPr>
            <w:r w:rsidRPr="000A57A0">
              <w:rPr>
                <w:rFonts w:ascii="Arial" w:hAnsi="Arial" w:cs="Arial"/>
                <w:sz w:val="18"/>
                <w:szCs w:val="18"/>
              </w:rPr>
              <w:t>Vitesse spécifique de combustion</w:t>
            </w:r>
          </w:p>
        </w:tc>
        <w:tc>
          <w:tcPr>
            <w:tcW w:w="1985" w:type="dxa"/>
            <w:vAlign w:val="center"/>
          </w:tcPr>
          <w:p w:rsidR="00294DA7" w:rsidRPr="000A57A0" w:rsidRDefault="00294DA7" w:rsidP="00595E72">
            <w:pPr>
              <w:pStyle w:val="Corpsdetexte3"/>
              <w:spacing w:beforeLines="40" w:afterLines="40" w:line="240" w:lineRule="auto"/>
              <w:ind w:left="0"/>
              <w:jc w:val="center"/>
              <w:rPr>
                <w:rFonts w:ascii="Arial" w:hAnsi="Arial" w:cs="Arial"/>
                <w:sz w:val="18"/>
                <w:szCs w:val="18"/>
              </w:rPr>
            </w:pPr>
            <w:r w:rsidRPr="000A57A0">
              <w:rPr>
                <w:rFonts w:ascii="Arial" w:hAnsi="Arial" w:cs="Arial"/>
                <w:sz w:val="18"/>
                <w:szCs w:val="18"/>
              </w:rPr>
              <w:t>g/m²/s</w:t>
            </w:r>
          </w:p>
        </w:tc>
        <w:tc>
          <w:tcPr>
            <w:tcW w:w="2091" w:type="dxa"/>
            <w:vAlign w:val="center"/>
          </w:tcPr>
          <w:p w:rsidR="00294DA7" w:rsidRPr="000A57A0" w:rsidRDefault="00DF24C3" w:rsidP="00595E72">
            <w:pPr>
              <w:pStyle w:val="Corpsdetexte3"/>
              <w:spacing w:beforeLines="40" w:afterLines="40" w:line="240" w:lineRule="auto"/>
              <w:ind w:left="0"/>
              <w:jc w:val="center"/>
              <w:rPr>
                <w:rFonts w:ascii="Arial" w:hAnsi="Arial" w:cs="Arial"/>
                <w:sz w:val="18"/>
                <w:szCs w:val="18"/>
              </w:rPr>
            </w:pPr>
            <w:r>
              <w:rPr>
                <w:rFonts w:ascii="Arial" w:hAnsi="Arial" w:cs="Arial"/>
                <w:sz w:val="18"/>
                <w:szCs w:val="18"/>
              </w:rPr>
              <w:t>20</w:t>
            </w:r>
          </w:p>
        </w:tc>
      </w:tr>
      <w:tr w:rsidR="00294DA7" w:rsidRPr="000A57A0" w:rsidTr="006D676C">
        <w:tc>
          <w:tcPr>
            <w:tcW w:w="2139" w:type="dxa"/>
            <w:vAlign w:val="center"/>
          </w:tcPr>
          <w:p w:rsidR="00294DA7" w:rsidRPr="000A57A0" w:rsidRDefault="00294DA7" w:rsidP="00595E72">
            <w:pPr>
              <w:pStyle w:val="Corpsdetexte3"/>
              <w:spacing w:beforeLines="40" w:afterLines="40" w:line="240" w:lineRule="auto"/>
              <w:ind w:left="0"/>
              <w:jc w:val="center"/>
              <w:rPr>
                <w:rFonts w:ascii="Arial" w:hAnsi="Arial" w:cs="Arial"/>
                <w:sz w:val="18"/>
                <w:szCs w:val="18"/>
              </w:rPr>
            </w:pPr>
            <w:r w:rsidRPr="000A57A0">
              <w:rPr>
                <w:rFonts w:ascii="Arial" w:hAnsi="Arial" w:cs="Arial"/>
                <w:sz w:val="18"/>
                <w:szCs w:val="18"/>
              </w:rPr>
              <w:t>A</w:t>
            </w:r>
          </w:p>
        </w:tc>
        <w:tc>
          <w:tcPr>
            <w:tcW w:w="4098" w:type="dxa"/>
            <w:vAlign w:val="center"/>
          </w:tcPr>
          <w:p w:rsidR="00294DA7" w:rsidRPr="000A57A0" w:rsidRDefault="00294DA7" w:rsidP="00595E72">
            <w:pPr>
              <w:pStyle w:val="Corpsdetexte3"/>
              <w:spacing w:beforeLines="40" w:afterLines="40" w:line="240" w:lineRule="auto"/>
              <w:ind w:left="0"/>
              <w:jc w:val="center"/>
              <w:rPr>
                <w:rFonts w:ascii="Arial" w:hAnsi="Arial" w:cs="Arial"/>
                <w:sz w:val="18"/>
                <w:szCs w:val="18"/>
              </w:rPr>
            </w:pPr>
            <w:r w:rsidRPr="000A57A0">
              <w:rPr>
                <w:rFonts w:ascii="Arial" w:hAnsi="Arial" w:cs="Arial"/>
                <w:sz w:val="18"/>
                <w:szCs w:val="18"/>
              </w:rPr>
              <w:t>Surface de combustion</w:t>
            </w:r>
          </w:p>
        </w:tc>
        <w:tc>
          <w:tcPr>
            <w:tcW w:w="1985" w:type="dxa"/>
            <w:vAlign w:val="center"/>
          </w:tcPr>
          <w:p w:rsidR="00294DA7" w:rsidRPr="000A57A0" w:rsidRDefault="00294DA7" w:rsidP="00595E72">
            <w:pPr>
              <w:pStyle w:val="Corpsdetexte3"/>
              <w:spacing w:beforeLines="40" w:afterLines="40" w:line="240" w:lineRule="auto"/>
              <w:ind w:left="0"/>
              <w:jc w:val="center"/>
              <w:rPr>
                <w:rFonts w:ascii="Arial" w:hAnsi="Arial" w:cs="Arial"/>
                <w:sz w:val="18"/>
                <w:szCs w:val="18"/>
              </w:rPr>
            </w:pPr>
            <w:r w:rsidRPr="000A57A0">
              <w:rPr>
                <w:rFonts w:ascii="Arial" w:hAnsi="Arial" w:cs="Arial"/>
                <w:sz w:val="18"/>
                <w:szCs w:val="18"/>
              </w:rPr>
              <w:t>m²</w:t>
            </w:r>
          </w:p>
        </w:tc>
        <w:tc>
          <w:tcPr>
            <w:tcW w:w="2091" w:type="dxa"/>
            <w:vAlign w:val="center"/>
          </w:tcPr>
          <w:p w:rsidR="00294DA7" w:rsidRPr="000A57A0" w:rsidRDefault="000A57A0" w:rsidP="00595E72">
            <w:pPr>
              <w:pStyle w:val="Corpsdetexte3"/>
              <w:spacing w:beforeLines="40" w:afterLines="40" w:line="240" w:lineRule="auto"/>
              <w:ind w:left="0"/>
              <w:jc w:val="center"/>
              <w:rPr>
                <w:rFonts w:ascii="Arial" w:hAnsi="Arial" w:cs="Arial"/>
                <w:sz w:val="18"/>
                <w:szCs w:val="18"/>
              </w:rPr>
            </w:pPr>
            <w:r w:rsidRPr="000A57A0">
              <w:rPr>
                <w:rFonts w:ascii="Arial" w:hAnsi="Arial" w:cs="Arial"/>
                <w:sz w:val="18"/>
                <w:szCs w:val="18"/>
              </w:rPr>
              <w:t>2000</w:t>
            </w:r>
          </w:p>
        </w:tc>
      </w:tr>
      <w:tr w:rsidR="00294DA7" w:rsidRPr="000A57A0" w:rsidTr="006D676C">
        <w:tc>
          <w:tcPr>
            <w:tcW w:w="2139" w:type="dxa"/>
            <w:vAlign w:val="center"/>
          </w:tcPr>
          <w:p w:rsidR="00294DA7" w:rsidRPr="000A57A0" w:rsidRDefault="00294DA7" w:rsidP="00595E72">
            <w:pPr>
              <w:pStyle w:val="Corpsdetexte3"/>
              <w:spacing w:beforeLines="40" w:afterLines="40" w:line="240" w:lineRule="auto"/>
              <w:ind w:left="0"/>
              <w:jc w:val="center"/>
              <w:rPr>
                <w:rFonts w:ascii="Arial" w:hAnsi="Arial" w:cs="Arial"/>
                <w:sz w:val="18"/>
                <w:szCs w:val="18"/>
              </w:rPr>
            </w:pPr>
            <w:r w:rsidRPr="000A57A0">
              <w:rPr>
                <w:rFonts w:ascii="Arial" w:hAnsi="Arial" w:cs="Arial"/>
                <w:sz w:val="18"/>
                <w:szCs w:val="18"/>
              </w:rPr>
              <w:t>PCI</w:t>
            </w:r>
          </w:p>
        </w:tc>
        <w:tc>
          <w:tcPr>
            <w:tcW w:w="4098" w:type="dxa"/>
            <w:vAlign w:val="center"/>
          </w:tcPr>
          <w:p w:rsidR="00294DA7" w:rsidRPr="000A57A0" w:rsidRDefault="00294DA7" w:rsidP="00595E72">
            <w:pPr>
              <w:pStyle w:val="Corpsdetexte3"/>
              <w:spacing w:beforeLines="40" w:afterLines="40" w:line="240" w:lineRule="auto"/>
              <w:ind w:left="0"/>
              <w:jc w:val="center"/>
              <w:rPr>
                <w:rFonts w:ascii="Arial" w:hAnsi="Arial" w:cs="Arial"/>
                <w:sz w:val="18"/>
                <w:szCs w:val="18"/>
              </w:rPr>
            </w:pPr>
            <w:r w:rsidRPr="000A57A0">
              <w:rPr>
                <w:rFonts w:ascii="Arial" w:hAnsi="Arial" w:cs="Arial"/>
                <w:sz w:val="18"/>
                <w:szCs w:val="18"/>
              </w:rPr>
              <w:t>Chaleur de combustion du combustible</w:t>
            </w:r>
          </w:p>
        </w:tc>
        <w:tc>
          <w:tcPr>
            <w:tcW w:w="1985" w:type="dxa"/>
            <w:vAlign w:val="center"/>
          </w:tcPr>
          <w:p w:rsidR="00294DA7" w:rsidRPr="000A57A0" w:rsidRDefault="00294DA7" w:rsidP="00595E72">
            <w:pPr>
              <w:pStyle w:val="Corpsdetexte3"/>
              <w:spacing w:beforeLines="40" w:afterLines="40" w:line="240" w:lineRule="auto"/>
              <w:ind w:left="0"/>
              <w:jc w:val="center"/>
              <w:rPr>
                <w:rFonts w:ascii="Arial" w:hAnsi="Arial" w:cs="Arial"/>
                <w:sz w:val="18"/>
                <w:szCs w:val="18"/>
              </w:rPr>
            </w:pPr>
            <w:r w:rsidRPr="000A57A0">
              <w:rPr>
                <w:rFonts w:ascii="Arial" w:hAnsi="Arial" w:cs="Arial"/>
                <w:sz w:val="18"/>
                <w:szCs w:val="18"/>
              </w:rPr>
              <w:t>J/g</w:t>
            </w:r>
          </w:p>
        </w:tc>
        <w:tc>
          <w:tcPr>
            <w:tcW w:w="2091" w:type="dxa"/>
            <w:vAlign w:val="center"/>
          </w:tcPr>
          <w:p w:rsidR="00294DA7" w:rsidRPr="000A57A0" w:rsidRDefault="000A57A0" w:rsidP="00595E72">
            <w:pPr>
              <w:pStyle w:val="Corpsdetexte3"/>
              <w:spacing w:beforeLines="40" w:afterLines="40" w:line="240" w:lineRule="auto"/>
              <w:ind w:left="0"/>
              <w:jc w:val="center"/>
              <w:rPr>
                <w:rFonts w:ascii="Arial" w:hAnsi="Arial" w:cs="Arial"/>
                <w:sz w:val="18"/>
                <w:szCs w:val="18"/>
              </w:rPr>
            </w:pPr>
            <w:r w:rsidRPr="000A57A0">
              <w:rPr>
                <w:rFonts w:ascii="Arial" w:hAnsi="Arial" w:cs="Arial"/>
                <w:sz w:val="18"/>
                <w:szCs w:val="18"/>
              </w:rPr>
              <w:t>22350</w:t>
            </w:r>
          </w:p>
        </w:tc>
      </w:tr>
      <w:tr w:rsidR="00294DA7" w:rsidRPr="000A57A0" w:rsidTr="006D676C">
        <w:tc>
          <w:tcPr>
            <w:tcW w:w="2139" w:type="dxa"/>
            <w:vAlign w:val="center"/>
          </w:tcPr>
          <w:p w:rsidR="00294DA7" w:rsidRPr="000A57A0" w:rsidRDefault="00294DA7" w:rsidP="00595E72">
            <w:pPr>
              <w:pStyle w:val="Corpsdetexte3"/>
              <w:spacing w:beforeLines="40" w:afterLines="40" w:line="240" w:lineRule="auto"/>
              <w:ind w:left="0"/>
              <w:jc w:val="center"/>
              <w:rPr>
                <w:rFonts w:ascii="Arial" w:hAnsi="Arial" w:cs="Arial"/>
                <w:sz w:val="18"/>
                <w:szCs w:val="18"/>
              </w:rPr>
            </w:pPr>
            <w:r w:rsidRPr="000A57A0">
              <w:rPr>
                <w:rFonts w:ascii="Arial" w:hAnsi="Arial" w:cs="Arial"/>
                <w:sz w:val="18"/>
                <w:szCs w:val="18"/>
              </w:rPr>
              <w:t>Q= 10</w:t>
            </w:r>
            <w:r w:rsidRPr="000A57A0">
              <w:rPr>
                <w:rFonts w:ascii="Arial" w:hAnsi="Arial" w:cs="Arial"/>
                <w:sz w:val="18"/>
                <w:szCs w:val="18"/>
                <w:vertAlign w:val="superscript"/>
              </w:rPr>
              <w:t>-6</w:t>
            </w:r>
            <w:r w:rsidRPr="000A57A0">
              <w:rPr>
                <w:rFonts w:ascii="Arial" w:hAnsi="Arial" w:cs="Arial"/>
                <w:sz w:val="18"/>
                <w:szCs w:val="18"/>
              </w:rPr>
              <w:t>.m”.A.PCI</w:t>
            </w:r>
          </w:p>
        </w:tc>
        <w:tc>
          <w:tcPr>
            <w:tcW w:w="4098" w:type="dxa"/>
            <w:vAlign w:val="center"/>
          </w:tcPr>
          <w:p w:rsidR="00294DA7" w:rsidRPr="000A57A0" w:rsidRDefault="00294DA7" w:rsidP="00595E72">
            <w:pPr>
              <w:pStyle w:val="Corpsdetexte3"/>
              <w:spacing w:beforeLines="40" w:afterLines="40" w:line="240" w:lineRule="auto"/>
              <w:ind w:left="0"/>
              <w:jc w:val="center"/>
              <w:rPr>
                <w:rFonts w:ascii="Arial" w:hAnsi="Arial" w:cs="Arial"/>
                <w:sz w:val="18"/>
                <w:szCs w:val="18"/>
              </w:rPr>
            </w:pPr>
            <w:r w:rsidRPr="000A57A0">
              <w:rPr>
                <w:rFonts w:ascii="Arial" w:hAnsi="Arial" w:cs="Arial"/>
                <w:sz w:val="18"/>
                <w:szCs w:val="18"/>
              </w:rPr>
              <w:t>Puissance thermique totale</w:t>
            </w:r>
          </w:p>
        </w:tc>
        <w:tc>
          <w:tcPr>
            <w:tcW w:w="1985" w:type="dxa"/>
            <w:vAlign w:val="center"/>
          </w:tcPr>
          <w:p w:rsidR="00294DA7" w:rsidRPr="000A57A0" w:rsidRDefault="00294DA7" w:rsidP="00595E72">
            <w:pPr>
              <w:pStyle w:val="Corpsdetexte3"/>
              <w:spacing w:beforeLines="40" w:afterLines="40" w:line="240" w:lineRule="auto"/>
              <w:ind w:left="0"/>
              <w:jc w:val="center"/>
              <w:rPr>
                <w:rFonts w:ascii="Arial" w:hAnsi="Arial" w:cs="Arial"/>
                <w:sz w:val="18"/>
                <w:szCs w:val="18"/>
              </w:rPr>
            </w:pPr>
            <w:r w:rsidRPr="000A57A0">
              <w:rPr>
                <w:rFonts w:ascii="Arial" w:hAnsi="Arial" w:cs="Arial"/>
                <w:sz w:val="18"/>
                <w:szCs w:val="18"/>
              </w:rPr>
              <w:t>MW</w:t>
            </w:r>
          </w:p>
        </w:tc>
        <w:tc>
          <w:tcPr>
            <w:tcW w:w="2091" w:type="dxa"/>
            <w:vAlign w:val="center"/>
          </w:tcPr>
          <w:p w:rsidR="00294DA7" w:rsidRPr="000A57A0" w:rsidRDefault="000A57A0" w:rsidP="00595E72">
            <w:pPr>
              <w:pStyle w:val="Corpsdetexte3"/>
              <w:spacing w:beforeLines="40" w:afterLines="40" w:line="240" w:lineRule="auto"/>
              <w:ind w:left="0"/>
              <w:jc w:val="center"/>
              <w:rPr>
                <w:rFonts w:ascii="Arial" w:hAnsi="Arial" w:cs="Arial"/>
                <w:sz w:val="18"/>
                <w:szCs w:val="18"/>
              </w:rPr>
            </w:pPr>
            <w:r w:rsidRPr="000A57A0">
              <w:rPr>
                <w:rFonts w:ascii="Arial" w:hAnsi="Arial" w:cs="Arial"/>
                <w:sz w:val="18"/>
                <w:szCs w:val="18"/>
              </w:rPr>
              <w:t>907</w:t>
            </w:r>
          </w:p>
        </w:tc>
      </w:tr>
      <w:tr w:rsidR="00294DA7" w:rsidRPr="00A7071B" w:rsidTr="006D676C">
        <w:tc>
          <w:tcPr>
            <w:tcW w:w="2139" w:type="dxa"/>
            <w:vAlign w:val="center"/>
          </w:tcPr>
          <w:p w:rsidR="00294DA7" w:rsidRPr="000A57A0" w:rsidRDefault="00294DA7" w:rsidP="00595E72">
            <w:pPr>
              <w:pStyle w:val="Corpsdetexte3"/>
              <w:spacing w:beforeLines="40" w:afterLines="40" w:line="240" w:lineRule="auto"/>
              <w:ind w:left="0"/>
              <w:jc w:val="center"/>
              <w:rPr>
                <w:rFonts w:ascii="Arial" w:hAnsi="Arial" w:cs="Arial"/>
                <w:b/>
                <w:sz w:val="18"/>
                <w:szCs w:val="18"/>
              </w:rPr>
            </w:pPr>
            <w:r w:rsidRPr="000A57A0">
              <w:rPr>
                <w:rFonts w:ascii="Arial" w:hAnsi="Arial" w:cs="Arial"/>
                <w:b/>
                <w:sz w:val="18"/>
                <w:szCs w:val="18"/>
              </w:rPr>
              <w:t>D=3,24.Q</w:t>
            </w:r>
          </w:p>
        </w:tc>
        <w:tc>
          <w:tcPr>
            <w:tcW w:w="4098" w:type="dxa"/>
            <w:vAlign w:val="center"/>
          </w:tcPr>
          <w:p w:rsidR="00294DA7" w:rsidRPr="000A57A0" w:rsidRDefault="00294DA7" w:rsidP="00595E72">
            <w:pPr>
              <w:pStyle w:val="Corpsdetexte3"/>
              <w:spacing w:beforeLines="40" w:afterLines="40" w:line="240" w:lineRule="auto"/>
              <w:ind w:left="0"/>
              <w:jc w:val="center"/>
              <w:rPr>
                <w:rFonts w:ascii="Arial" w:hAnsi="Arial" w:cs="Arial"/>
                <w:b/>
                <w:sz w:val="18"/>
                <w:szCs w:val="18"/>
              </w:rPr>
            </w:pPr>
            <w:r w:rsidRPr="000A57A0">
              <w:rPr>
                <w:rFonts w:ascii="Arial" w:hAnsi="Arial" w:cs="Arial"/>
                <w:b/>
                <w:sz w:val="18"/>
                <w:szCs w:val="18"/>
              </w:rPr>
              <w:t>Débit de fumées</w:t>
            </w:r>
          </w:p>
        </w:tc>
        <w:tc>
          <w:tcPr>
            <w:tcW w:w="1985" w:type="dxa"/>
            <w:vAlign w:val="center"/>
          </w:tcPr>
          <w:p w:rsidR="00294DA7" w:rsidRPr="000A57A0" w:rsidRDefault="00294DA7" w:rsidP="00595E72">
            <w:pPr>
              <w:pStyle w:val="Corpsdetexte3"/>
              <w:spacing w:beforeLines="40" w:afterLines="40" w:line="240" w:lineRule="auto"/>
              <w:ind w:left="0"/>
              <w:jc w:val="center"/>
              <w:rPr>
                <w:rFonts w:ascii="Arial" w:hAnsi="Arial" w:cs="Arial"/>
                <w:b/>
                <w:sz w:val="18"/>
                <w:szCs w:val="18"/>
              </w:rPr>
            </w:pPr>
            <w:r w:rsidRPr="000A57A0">
              <w:rPr>
                <w:rFonts w:ascii="Arial" w:hAnsi="Arial" w:cs="Arial"/>
                <w:b/>
                <w:sz w:val="18"/>
                <w:szCs w:val="18"/>
              </w:rPr>
              <w:t>kg/s</w:t>
            </w:r>
          </w:p>
        </w:tc>
        <w:tc>
          <w:tcPr>
            <w:tcW w:w="2091" w:type="dxa"/>
            <w:vAlign w:val="center"/>
          </w:tcPr>
          <w:p w:rsidR="00294DA7" w:rsidRPr="000A57A0" w:rsidRDefault="000A57A0" w:rsidP="00595E72">
            <w:pPr>
              <w:pStyle w:val="Corpsdetexte3"/>
              <w:spacing w:beforeLines="40" w:afterLines="40" w:line="240" w:lineRule="auto"/>
              <w:ind w:left="0"/>
              <w:jc w:val="center"/>
              <w:rPr>
                <w:rFonts w:ascii="Arial" w:hAnsi="Arial" w:cs="Arial"/>
                <w:b/>
                <w:sz w:val="18"/>
                <w:szCs w:val="18"/>
              </w:rPr>
            </w:pPr>
            <w:r w:rsidRPr="000A57A0">
              <w:rPr>
                <w:rFonts w:ascii="Arial" w:hAnsi="Arial" w:cs="Arial"/>
                <w:b/>
                <w:sz w:val="18"/>
                <w:szCs w:val="18"/>
              </w:rPr>
              <w:t>2940</w:t>
            </w:r>
          </w:p>
        </w:tc>
      </w:tr>
    </w:tbl>
    <w:p w:rsidR="00294DA7" w:rsidRPr="000A57A0" w:rsidRDefault="00294DA7" w:rsidP="00595E72">
      <w:pPr>
        <w:pStyle w:val="Corpsdetexte3"/>
        <w:spacing w:beforeLines="40" w:afterLines="40"/>
        <w:rPr>
          <w:rFonts w:ascii="Arial" w:hAnsi="Arial" w:cs="Arial"/>
        </w:rPr>
      </w:pPr>
    </w:p>
    <w:tbl>
      <w:tblPr>
        <w:tblW w:w="103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3"/>
        <w:gridCol w:w="4536"/>
        <w:gridCol w:w="3969"/>
      </w:tblGrid>
      <w:tr w:rsidR="00294DA7" w:rsidRPr="000A57A0" w:rsidTr="006D676C">
        <w:tc>
          <w:tcPr>
            <w:tcW w:w="1843" w:type="dxa"/>
            <w:vAlign w:val="center"/>
          </w:tcPr>
          <w:p w:rsidR="00294DA7" w:rsidRPr="000A57A0" w:rsidRDefault="00294DA7" w:rsidP="00595E72">
            <w:pPr>
              <w:pStyle w:val="Corpsdetexte3"/>
              <w:tabs>
                <w:tab w:val="left" w:pos="426"/>
              </w:tabs>
              <w:spacing w:beforeLines="40" w:afterLines="40" w:line="240" w:lineRule="auto"/>
              <w:ind w:left="0"/>
              <w:jc w:val="center"/>
              <w:rPr>
                <w:rFonts w:ascii="Arial" w:hAnsi="Arial" w:cs="Arial"/>
                <w:b/>
                <w:sz w:val="18"/>
              </w:rPr>
            </w:pPr>
            <w:r w:rsidRPr="000A57A0">
              <w:rPr>
                <w:rFonts w:ascii="Arial" w:hAnsi="Arial" w:cs="Arial"/>
                <w:b/>
                <w:sz w:val="18"/>
              </w:rPr>
              <w:t>Substance</w:t>
            </w:r>
          </w:p>
        </w:tc>
        <w:tc>
          <w:tcPr>
            <w:tcW w:w="4536" w:type="dxa"/>
            <w:vAlign w:val="center"/>
          </w:tcPr>
          <w:p w:rsidR="00294DA7" w:rsidRPr="000A57A0" w:rsidRDefault="00294DA7" w:rsidP="00595E72">
            <w:pPr>
              <w:pStyle w:val="Corpsdetexte3"/>
              <w:tabs>
                <w:tab w:val="left" w:pos="426"/>
              </w:tabs>
              <w:spacing w:beforeLines="40" w:afterLines="40" w:line="240" w:lineRule="auto"/>
              <w:ind w:left="0"/>
              <w:jc w:val="center"/>
              <w:rPr>
                <w:rFonts w:ascii="Arial" w:hAnsi="Arial" w:cs="Arial"/>
                <w:b/>
                <w:sz w:val="18"/>
              </w:rPr>
            </w:pPr>
            <w:r w:rsidRPr="000A57A0">
              <w:rPr>
                <w:rFonts w:ascii="Arial" w:hAnsi="Arial" w:cs="Arial"/>
                <w:b/>
                <w:sz w:val="18"/>
              </w:rPr>
              <w:t>Hypothèse de calcul</w:t>
            </w:r>
          </w:p>
        </w:tc>
        <w:tc>
          <w:tcPr>
            <w:tcW w:w="3969" w:type="dxa"/>
            <w:vAlign w:val="center"/>
          </w:tcPr>
          <w:p w:rsidR="00294DA7" w:rsidRPr="000A57A0" w:rsidRDefault="00294DA7" w:rsidP="00595E72">
            <w:pPr>
              <w:pStyle w:val="Corpsdetexte3"/>
              <w:tabs>
                <w:tab w:val="left" w:pos="426"/>
              </w:tabs>
              <w:spacing w:beforeLines="40" w:afterLines="40" w:line="240" w:lineRule="auto"/>
              <w:ind w:left="0"/>
              <w:jc w:val="center"/>
              <w:rPr>
                <w:rFonts w:ascii="Arial" w:hAnsi="Arial" w:cs="Arial"/>
                <w:b/>
                <w:sz w:val="18"/>
              </w:rPr>
            </w:pPr>
            <w:r w:rsidRPr="000A57A0">
              <w:rPr>
                <w:rFonts w:ascii="Arial" w:hAnsi="Arial" w:cs="Arial"/>
                <w:b/>
                <w:sz w:val="18"/>
              </w:rPr>
              <w:t>Fraction massique (en %)</w:t>
            </w:r>
          </w:p>
          <w:p w:rsidR="00294DA7" w:rsidRPr="000A57A0" w:rsidRDefault="00294DA7" w:rsidP="00595E72">
            <w:pPr>
              <w:pStyle w:val="Corpsdetexte3"/>
              <w:tabs>
                <w:tab w:val="left" w:pos="426"/>
              </w:tabs>
              <w:spacing w:beforeLines="40" w:afterLines="40" w:line="240" w:lineRule="auto"/>
              <w:ind w:left="0"/>
              <w:jc w:val="center"/>
              <w:rPr>
                <w:rFonts w:ascii="Arial" w:hAnsi="Arial" w:cs="Arial"/>
                <w:b/>
                <w:sz w:val="18"/>
              </w:rPr>
            </w:pPr>
            <w:r w:rsidRPr="000A57A0">
              <w:rPr>
                <w:rFonts w:ascii="Arial" w:hAnsi="Arial" w:cs="Arial"/>
                <w:b/>
                <w:sz w:val="18"/>
              </w:rPr>
              <w:t>(100.débit polluant/débit fumées)</w:t>
            </w:r>
          </w:p>
        </w:tc>
      </w:tr>
      <w:tr w:rsidR="00294DA7" w:rsidRPr="000A57A0" w:rsidTr="006D676C">
        <w:trPr>
          <w:cantSplit/>
          <w:trHeight w:val="653"/>
        </w:trPr>
        <w:tc>
          <w:tcPr>
            <w:tcW w:w="1843" w:type="dxa"/>
            <w:vAlign w:val="center"/>
          </w:tcPr>
          <w:p w:rsidR="00294DA7" w:rsidRPr="000A57A0" w:rsidRDefault="00294DA7" w:rsidP="00595E72">
            <w:pPr>
              <w:pStyle w:val="Corpsdetexte3"/>
              <w:spacing w:beforeLines="40" w:afterLines="40" w:line="240" w:lineRule="auto"/>
              <w:ind w:left="0"/>
              <w:jc w:val="center"/>
              <w:rPr>
                <w:rFonts w:ascii="Arial" w:hAnsi="Arial" w:cs="Arial"/>
                <w:b/>
                <w:sz w:val="18"/>
              </w:rPr>
            </w:pPr>
            <w:r w:rsidRPr="000A57A0">
              <w:rPr>
                <w:rFonts w:ascii="Arial" w:hAnsi="Arial" w:cs="Arial"/>
                <w:b/>
                <w:sz w:val="18"/>
              </w:rPr>
              <w:t>Monoxyde de carbone (CO)</w:t>
            </w:r>
          </w:p>
        </w:tc>
        <w:tc>
          <w:tcPr>
            <w:tcW w:w="4536" w:type="dxa"/>
            <w:vMerge w:val="restart"/>
            <w:vAlign w:val="center"/>
          </w:tcPr>
          <w:p w:rsidR="00294DA7" w:rsidRPr="000A57A0" w:rsidRDefault="00294DA7" w:rsidP="00595E72">
            <w:pPr>
              <w:pStyle w:val="Corpsdetexte3"/>
              <w:tabs>
                <w:tab w:val="left" w:pos="426"/>
              </w:tabs>
              <w:spacing w:beforeLines="40" w:afterLines="40" w:line="240" w:lineRule="auto"/>
              <w:ind w:left="0"/>
              <w:jc w:val="center"/>
              <w:rPr>
                <w:rFonts w:ascii="Arial" w:hAnsi="Arial" w:cs="Arial"/>
                <w:sz w:val="18"/>
              </w:rPr>
            </w:pPr>
            <w:r w:rsidRPr="000A57A0">
              <w:rPr>
                <w:rFonts w:ascii="Arial" w:hAnsi="Arial" w:cs="Arial"/>
                <w:sz w:val="18"/>
              </w:rPr>
              <w:t>La totalité du carbone présent, hormis le carbone servant à la formation de HCN, conduit à la formation de monoxyde et de dioxyde de carbone dans un rapport molaire CO/CO</w:t>
            </w:r>
            <w:r w:rsidRPr="000A57A0">
              <w:rPr>
                <w:rFonts w:ascii="Arial" w:hAnsi="Arial" w:cs="Arial"/>
                <w:sz w:val="18"/>
                <w:vertAlign w:val="subscript"/>
              </w:rPr>
              <w:t>2</w:t>
            </w:r>
            <w:r w:rsidRPr="000A57A0">
              <w:rPr>
                <w:rFonts w:ascii="Arial" w:hAnsi="Arial" w:cs="Arial"/>
                <w:sz w:val="18"/>
              </w:rPr>
              <w:t>=0,1 (hypothèse correspondant au cas d’un incendie relativement bien ventilé)</w:t>
            </w:r>
          </w:p>
        </w:tc>
        <w:tc>
          <w:tcPr>
            <w:tcW w:w="3969" w:type="dxa"/>
            <w:vAlign w:val="center"/>
          </w:tcPr>
          <w:p w:rsidR="00294DA7" w:rsidRPr="000A57A0" w:rsidRDefault="00294DA7" w:rsidP="00595E72">
            <w:pPr>
              <w:pStyle w:val="Corpsdetexte3"/>
              <w:tabs>
                <w:tab w:val="left" w:pos="426"/>
              </w:tabs>
              <w:spacing w:beforeLines="40" w:afterLines="40" w:line="240" w:lineRule="auto"/>
              <w:ind w:left="0"/>
              <w:jc w:val="center"/>
              <w:rPr>
                <w:rFonts w:ascii="Arial" w:hAnsi="Arial" w:cs="Arial"/>
                <w:sz w:val="18"/>
              </w:rPr>
            </w:pPr>
            <w:r w:rsidRPr="000A57A0">
              <w:rPr>
                <w:rFonts w:ascii="Arial" w:hAnsi="Arial" w:cs="Arial"/>
                <w:sz w:val="18"/>
              </w:rPr>
              <w:t>0,1</w:t>
            </w:r>
            <w:r w:rsidR="000A57A0" w:rsidRPr="000A57A0">
              <w:rPr>
                <w:rFonts w:ascii="Arial" w:hAnsi="Arial" w:cs="Arial"/>
                <w:sz w:val="18"/>
              </w:rPr>
              <w:t>3</w:t>
            </w:r>
            <w:r w:rsidRPr="000A57A0">
              <w:rPr>
                <w:rFonts w:ascii="Arial" w:hAnsi="Arial" w:cs="Arial"/>
                <w:sz w:val="18"/>
              </w:rPr>
              <w:t>%</w:t>
            </w:r>
          </w:p>
        </w:tc>
      </w:tr>
      <w:tr w:rsidR="00294DA7" w:rsidRPr="000A57A0" w:rsidTr="006D676C">
        <w:trPr>
          <w:cantSplit/>
          <w:trHeight w:val="652"/>
        </w:trPr>
        <w:tc>
          <w:tcPr>
            <w:tcW w:w="1843" w:type="dxa"/>
            <w:vAlign w:val="center"/>
          </w:tcPr>
          <w:p w:rsidR="00294DA7" w:rsidRPr="000A57A0" w:rsidRDefault="00294DA7" w:rsidP="00595E72">
            <w:pPr>
              <w:pStyle w:val="Corpsdetexte3"/>
              <w:spacing w:beforeLines="40" w:afterLines="40" w:line="240" w:lineRule="auto"/>
              <w:ind w:left="0"/>
              <w:jc w:val="center"/>
              <w:rPr>
                <w:rFonts w:ascii="Arial" w:hAnsi="Arial" w:cs="Arial"/>
                <w:b/>
                <w:sz w:val="18"/>
              </w:rPr>
            </w:pPr>
            <w:r w:rsidRPr="000A57A0">
              <w:rPr>
                <w:rFonts w:ascii="Arial" w:hAnsi="Arial" w:cs="Arial"/>
                <w:b/>
                <w:sz w:val="18"/>
              </w:rPr>
              <w:t>Dioxyde de carbone (CO</w:t>
            </w:r>
            <w:r w:rsidRPr="000A57A0">
              <w:rPr>
                <w:rFonts w:ascii="Arial" w:hAnsi="Arial" w:cs="Arial"/>
                <w:b/>
                <w:sz w:val="18"/>
                <w:vertAlign w:val="subscript"/>
              </w:rPr>
              <w:t>2</w:t>
            </w:r>
            <w:r w:rsidRPr="000A57A0">
              <w:rPr>
                <w:rFonts w:ascii="Arial" w:hAnsi="Arial" w:cs="Arial"/>
                <w:b/>
                <w:sz w:val="18"/>
              </w:rPr>
              <w:t>)</w:t>
            </w:r>
          </w:p>
        </w:tc>
        <w:tc>
          <w:tcPr>
            <w:tcW w:w="4536" w:type="dxa"/>
            <w:vMerge/>
            <w:vAlign w:val="center"/>
          </w:tcPr>
          <w:p w:rsidR="00294DA7" w:rsidRPr="000A57A0" w:rsidRDefault="00294DA7" w:rsidP="00595E72">
            <w:pPr>
              <w:pStyle w:val="Corpsdetexte3"/>
              <w:tabs>
                <w:tab w:val="left" w:pos="426"/>
              </w:tabs>
              <w:spacing w:beforeLines="40" w:afterLines="40" w:line="240" w:lineRule="auto"/>
              <w:ind w:left="0"/>
              <w:jc w:val="center"/>
              <w:rPr>
                <w:rFonts w:ascii="Arial" w:hAnsi="Arial" w:cs="Arial"/>
                <w:sz w:val="18"/>
              </w:rPr>
            </w:pPr>
          </w:p>
        </w:tc>
        <w:tc>
          <w:tcPr>
            <w:tcW w:w="3969" w:type="dxa"/>
            <w:vAlign w:val="center"/>
          </w:tcPr>
          <w:p w:rsidR="00294DA7" w:rsidRPr="000A57A0" w:rsidRDefault="000A57A0" w:rsidP="00595E72">
            <w:pPr>
              <w:pStyle w:val="Corpsdetexte3"/>
              <w:tabs>
                <w:tab w:val="left" w:pos="426"/>
              </w:tabs>
              <w:spacing w:beforeLines="40" w:afterLines="40" w:line="240" w:lineRule="auto"/>
              <w:ind w:left="0"/>
              <w:jc w:val="center"/>
              <w:rPr>
                <w:rFonts w:ascii="Arial" w:hAnsi="Arial" w:cs="Arial"/>
                <w:sz w:val="18"/>
              </w:rPr>
            </w:pPr>
            <w:r w:rsidRPr="000A57A0">
              <w:rPr>
                <w:rFonts w:ascii="Arial" w:hAnsi="Arial" w:cs="Arial"/>
                <w:sz w:val="18"/>
              </w:rPr>
              <w:t>2.07</w:t>
            </w:r>
            <w:r w:rsidR="00294DA7" w:rsidRPr="000A57A0">
              <w:rPr>
                <w:rFonts w:ascii="Arial" w:hAnsi="Arial" w:cs="Arial"/>
                <w:sz w:val="18"/>
              </w:rPr>
              <w:t> %</w:t>
            </w:r>
          </w:p>
        </w:tc>
      </w:tr>
      <w:tr w:rsidR="00294DA7" w:rsidRPr="000A57A0" w:rsidTr="006D676C">
        <w:tc>
          <w:tcPr>
            <w:tcW w:w="1843" w:type="dxa"/>
            <w:vAlign w:val="center"/>
          </w:tcPr>
          <w:p w:rsidR="00294DA7" w:rsidRPr="000A57A0" w:rsidRDefault="00294DA7" w:rsidP="00595E72">
            <w:pPr>
              <w:pStyle w:val="Corpsdetexte3"/>
              <w:spacing w:beforeLines="40" w:afterLines="40" w:line="240" w:lineRule="auto"/>
              <w:ind w:left="0"/>
              <w:jc w:val="center"/>
              <w:rPr>
                <w:rFonts w:ascii="Arial" w:hAnsi="Arial" w:cs="Arial"/>
                <w:b/>
                <w:sz w:val="18"/>
              </w:rPr>
            </w:pPr>
            <w:r w:rsidRPr="000A57A0">
              <w:rPr>
                <w:rFonts w:ascii="Arial" w:hAnsi="Arial" w:cs="Arial"/>
                <w:b/>
                <w:sz w:val="18"/>
              </w:rPr>
              <w:t>Dioxyde d'azote (NO</w:t>
            </w:r>
            <w:r w:rsidRPr="000A57A0">
              <w:rPr>
                <w:rFonts w:ascii="Arial" w:hAnsi="Arial" w:cs="Arial"/>
                <w:b/>
                <w:sz w:val="18"/>
                <w:vertAlign w:val="subscript"/>
              </w:rPr>
              <w:t>2</w:t>
            </w:r>
            <w:r w:rsidRPr="000A57A0">
              <w:rPr>
                <w:rFonts w:ascii="Arial" w:hAnsi="Arial" w:cs="Arial"/>
                <w:b/>
                <w:sz w:val="18"/>
              </w:rPr>
              <w:t>)</w:t>
            </w:r>
          </w:p>
        </w:tc>
        <w:tc>
          <w:tcPr>
            <w:tcW w:w="4536" w:type="dxa"/>
            <w:vAlign w:val="center"/>
          </w:tcPr>
          <w:p w:rsidR="00294DA7" w:rsidRPr="000A57A0" w:rsidRDefault="00294DA7" w:rsidP="00595E72">
            <w:pPr>
              <w:pStyle w:val="Corpsdetexte3"/>
              <w:tabs>
                <w:tab w:val="left" w:pos="426"/>
              </w:tabs>
              <w:spacing w:beforeLines="40" w:afterLines="40" w:line="240" w:lineRule="auto"/>
              <w:ind w:left="0"/>
              <w:jc w:val="center"/>
              <w:rPr>
                <w:rFonts w:ascii="Arial" w:hAnsi="Arial" w:cs="Arial"/>
                <w:sz w:val="18"/>
              </w:rPr>
            </w:pPr>
            <w:r w:rsidRPr="000A57A0">
              <w:rPr>
                <w:rFonts w:ascii="Arial" w:hAnsi="Arial" w:cs="Arial"/>
                <w:sz w:val="18"/>
              </w:rPr>
              <w:t>Si une part significative (environ 60 %) de l’azote est supposé se recombiner en azote moléculaire (N</w:t>
            </w:r>
            <w:r w:rsidRPr="000A57A0">
              <w:rPr>
                <w:rFonts w:ascii="Arial" w:hAnsi="Arial" w:cs="Arial"/>
                <w:sz w:val="18"/>
                <w:vertAlign w:val="subscript"/>
              </w:rPr>
              <w:t>2</w:t>
            </w:r>
            <w:r w:rsidRPr="000A57A0">
              <w:rPr>
                <w:rFonts w:ascii="Arial" w:hAnsi="Arial" w:cs="Arial"/>
                <w:sz w:val="18"/>
              </w:rPr>
              <w:t>), la moitié du reste, environ 20 %, est converti en dioxyde d’azote</w:t>
            </w:r>
          </w:p>
        </w:tc>
        <w:tc>
          <w:tcPr>
            <w:tcW w:w="3969" w:type="dxa"/>
            <w:vAlign w:val="center"/>
          </w:tcPr>
          <w:p w:rsidR="00294DA7" w:rsidRPr="000A57A0" w:rsidRDefault="00294DA7" w:rsidP="00595E72">
            <w:pPr>
              <w:pStyle w:val="Corpsdetexte3"/>
              <w:tabs>
                <w:tab w:val="left" w:pos="426"/>
              </w:tabs>
              <w:spacing w:beforeLines="40" w:afterLines="40" w:line="240" w:lineRule="auto"/>
              <w:ind w:left="0"/>
              <w:jc w:val="center"/>
              <w:rPr>
                <w:rFonts w:ascii="Arial" w:hAnsi="Arial" w:cs="Arial"/>
                <w:sz w:val="18"/>
              </w:rPr>
            </w:pPr>
            <w:r w:rsidRPr="000A57A0">
              <w:rPr>
                <w:rFonts w:ascii="Arial" w:hAnsi="Arial" w:cs="Arial"/>
                <w:sz w:val="18"/>
              </w:rPr>
              <w:t>0,</w:t>
            </w:r>
            <w:r w:rsidR="000A57A0" w:rsidRPr="000A57A0">
              <w:rPr>
                <w:rFonts w:ascii="Arial" w:hAnsi="Arial" w:cs="Arial"/>
                <w:sz w:val="18"/>
              </w:rPr>
              <w:t>05</w:t>
            </w:r>
            <w:r w:rsidRPr="000A57A0">
              <w:rPr>
                <w:rFonts w:ascii="Arial" w:hAnsi="Arial" w:cs="Arial"/>
                <w:sz w:val="18"/>
              </w:rPr>
              <w:t> %</w:t>
            </w:r>
          </w:p>
        </w:tc>
      </w:tr>
      <w:tr w:rsidR="00294DA7" w:rsidRPr="000A57A0" w:rsidTr="006D676C">
        <w:tc>
          <w:tcPr>
            <w:tcW w:w="1843" w:type="dxa"/>
            <w:vAlign w:val="center"/>
          </w:tcPr>
          <w:p w:rsidR="00294DA7" w:rsidRPr="000A57A0" w:rsidRDefault="00294DA7" w:rsidP="00595E72">
            <w:pPr>
              <w:pStyle w:val="Corpsdetexte3"/>
              <w:spacing w:beforeLines="40" w:afterLines="40" w:line="240" w:lineRule="auto"/>
              <w:ind w:left="0"/>
              <w:jc w:val="center"/>
              <w:rPr>
                <w:rFonts w:ascii="Arial" w:hAnsi="Arial" w:cs="Arial"/>
                <w:b/>
                <w:sz w:val="18"/>
              </w:rPr>
            </w:pPr>
            <w:r w:rsidRPr="000A57A0">
              <w:rPr>
                <w:rFonts w:ascii="Arial" w:hAnsi="Arial" w:cs="Arial"/>
                <w:b/>
                <w:sz w:val="18"/>
              </w:rPr>
              <w:t>Acide cyanhydrique (HCN)</w:t>
            </w:r>
          </w:p>
        </w:tc>
        <w:tc>
          <w:tcPr>
            <w:tcW w:w="4536" w:type="dxa"/>
            <w:vAlign w:val="center"/>
          </w:tcPr>
          <w:p w:rsidR="00294DA7" w:rsidRPr="000A57A0" w:rsidRDefault="00294DA7" w:rsidP="00595E72">
            <w:pPr>
              <w:pStyle w:val="Corpsdetexte3"/>
              <w:tabs>
                <w:tab w:val="left" w:pos="426"/>
              </w:tabs>
              <w:spacing w:beforeLines="40" w:afterLines="40" w:line="240" w:lineRule="auto"/>
              <w:ind w:left="0"/>
              <w:jc w:val="center"/>
              <w:rPr>
                <w:rFonts w:ascii="Arial" w:hAnsi="Arial" w:cs="Arial"/>
                <w:sz w:val="18"/>
              </w:rPr>
            </w:pPr>
            <w:r w:rsidRPr="000A57A0">
              <w:rPr>
                <w:rFonts w:ascii="Arial" w:hAnsi="Arial" w:cs="Arial"/>
                <w:sz w:val="18"/>
              </w:rPr>
              <w:t>Si une part significative (environ 60 %) de l’azote est supposé se recombiner en azote moléculaire (N</w:t>
            </w:r>
            <w:r w:rsidRPr="000A57A0">
              <w:rPr>
                <w:rFonts w:ascii="Arial" w:hAnsi="Arial" w:cs="Arial"/>
                <w:sz w:val="18"/>
                <w:vertAlign w:val="subscript"/>
              </w:rPr>
              <w:t>2</w:t>
            </w:r>
            <w:r w:rsidRPr="000A57A0">
              <w:rPr>
                <w:rFonts w:ascii="Arial" w:hAnsi="Arial" w:cs="Arial"/>
                <w:sz w:val="18"/>
              </w:rPr>
              <w:t>), la moitié du reste, environ 20 %, est converti en HCN</w:t>
            </w:r>
          </w:p>
        </w:tc>
        <w:tc>
          <w:tcPr>
            <w:tcW w:w="3969" w:type="dxa"/>
            <w:vAlign w:val="center"/>
          </w:tcPr>
          <w:p w:rsidR="00294DA7" w:rsidRPr="000A57A0" w:rsidRDefault="009C507E" w:rsidP="00595E72">
            <w:pPr>
              <w:pStyle w:val="Corpsdetexte3"/>
              <w:tabs>
                <w:tab w:val="left" w:pos="426"/>
              </w:tabs>
              <w:spacing w:beforeLines="40" w:afterLines="40" w:line="240" w:lineRule="auto"/>
              <w:ind w:left="0"/>
              <w:jc w:val="center"/>
              <w:rPr>
                <w:rFonts w:ascii="Arial" w:hAnsi="Arial" w:cs="Arial"/>
                <w:sz w:val="18"/>
              </w:rPr>
            </w:pPr>
            <w:r w:rsidRPr="000A57A0">
              <w:rPr>
                <w:rFonts w:ascii="Arial" w:hAnsi="Arial" w:cs="Arial"/>
                <w:sz w:val="18"/>
              </w:rPr>
              <w:t>0,0</w:t>
            </w:r>
            <w:r w:rsidR="000A57A0" w:rsidRPr="000A57A0">
              <w:rPr>
                <w:rFonts w:ascii="Arial" w:hAnsi="Arial" w:cs="Arial"/>
                <w:sz w:val="18"/>
              </w:rPr>
              <w:t>3</w:t>
            </w:r>
            <w:r w:rsidR="00294DA7" w:rsidRPr="000A57A0">
              <w:rPr>
                <w:rFonts w:ascii="Arial" w:hAnsi="Arial" w:cs="Arial"/>
                <w:sz w:val="18"/>
              </w:rPr>
              <w:t> %</w:t>
            </w:r>
          </w:p>
        </w:tc>
      </w:tr>
      <w:tr w:rsidR="00294DA7" w:rsidRPr="00A7071B" w:rsidTr="006D676C">
        <w:tc>
          <w:tcPr>
            <w:tcW w:w="1843" w:type="dxa"/>
            <w:tcBorders>
              <w:top w:val="single" w:sz="4" w:space="0" w:color="auto"/>
              <w:left w:val="single" w:sz="4" w:space="0" w:color="auto"/>
              <w:bottom w:val="single" w:sz="4" w:space="0" w:color="auto"/>
              <w:right w:val="single" w:sz="4" w:space="0" w:color="auto"/>
            </w:tcBorders>
            <w:vAlign w:val="center"/>
          </w:tcPr>
          <w:p w:rsidR="00294DA7" w:rsidRPr="000A57A0" w:rsidRDefault="00294DA7" w:rsidP="00595E72">
            <w:pPr>
              <w:pStyle w:val="Corpsdetexte3"/>
              <w:spacing w:beforeLines="40" w:afterLines="40" w:line="240" w:lineRule="auto"/>
              <w:ind w:left="0"/>
              <w:jc w:val="center"/>
              <w:rPr>
                <w:rFonts w:ascii="Arial" w:hAnsi="Arial" w:cs="Arial"/>
                <w:b/>
                <w:sz w:val="18"/>
              </w:rPr>
            </w:pPr>
            <w:r w:rsidRPr="000A57A0">
              <w:rPr>
                <w:rFonts w:ascii="Arial" w:hAnsi="Arial" w:cs="Arial"/>
                <w:b/>
                <w:sz w:val="18"/>
              </w:rPr>
              <w:t>Acide chlorhydrique (</w:t>
            </w:r>
            <w:proofErr w:type="spellStart"/>
            <w:r w:rsidRPr="000A57A0">
              <w:rPr>
                <w:rFonts w:ascii="Arial" w:hAnsi="Arial" w:cs="Arial"/>
                <w:b/>
                <w:sz w:val="18"/>
              </w:rPr>
              <w:t>HCl</w:t>
            </w:r>
            <w:proofErr w:type="spellEnd"/>
            <w:r w:rsidRPr="000A57A0">
              <w:rPr>
                <w:rFonts w:ascii="Arial" w:hAnsi="Arial" w:cs="Arial"/>
                <w:b/>
                <w:sz w:val="18"/>
              </w:rPr>
              <w:t>)</w:t>
            </w:r>
          </w:p>
        </w:tc>
        <w:tc>
          <w:tcPr>
            <w:tcW w:w="4536" w:type="dxa"/>
            <w:tcBorders>
              <w:top w:val="single" w:sz="4" w:space="0" w:color="auto"/>
              <w:left w:val="single" w:sz="4" w:space="0" w:color="auto"/>
              <w:bottom w:val="single" w:sz="4" w:space="0" w:color="auto"/>
              <w:right w:val="single" w:sz="4" w:space="0" w:color="auto"/>
            </w:tcBorders>
            <w:vAlign w:val="center"/>
          </w:tcPr>
          <w:p w:rsidR="00294DA7" w:rsidRPr="000A57A0" w:rsidRDefault="00294DA7" w:rsidP="00595E72">
            <w:pPr>
              <w:pStyle w:val="Corpsdetexte3"/>
              <w:tabs>
                <w:tab w:val="left" w:pos="426"/>
              </w:tabs>
              <w:spacing w:beforeLines="40" w:afterLines="40" w:line="240" w:lineRule="auto"/>
              <w:ind w:left="0"/>
              <w:jc w:val="center"/>
              <w:rPr>
                <w:rFonts w:ascii="Arial" w:hAnsi="Arial" w:cs="Arial"/>
                <w:sz w:val="18"/>
              </w:rPr>
            </w:pPr>
            <w:r w:rsidRPr="000A57A0">
              <w:rPr>
                <w:rFonts w:ascii="Arial" w:hAnsi="Arial" w:cs="Arial"/>
                <w:sz w:val="18"/>
              </w:rPr>
              <w:t xml:space="preserve">On a considéré que la totalité du chlore se transformait en </w:t>
            </w:r>
            <w:proofErr w:type="spellStart"/>
            <w:r w:rsidRPr="000A57A0">
              <w:rPr>
                <w:rFonts w:ascii="Arial" w:hAnsi="Arial" w:cs="Arial"/>
                <w:sz w:val="18"/>
              </w:rPr>
              <w:t>HCl</w:t>
            </w:r>
            <w:proofErr w:type="spellEnd"/>
          </w:p>
        </w:tc>
        <w:tc>
          <w:tcPr>
            <w:tcW w:w="3969" w:type="dxa"/>
            <w:tcBorders>
              <w:top w:val="single" w:sz="4" w:space="0" w:color="auto"/>
              <w:left w:val="single" w:sz="4" w:space="0" w:color="auto"/>
              <w:bottom w:val="single" w:sz="4" w:space="0" w:color="auto"/>
              <w:right w:val="single" w:sz="4" w:space="0" w:color="auto"/>
            </w:tcBorders>
            <w:vAlign w:val="center"/>
          </w:tcPr>
          <w:p w:rsidR="00294DA7" w:rsidRPr="000A57A0" w:rsidRDefault="000A57A0" w:rsidP="00595E72">
            <w:pPr>
              <w:pStyle w:val="Corpsdetexte3"/>
              <w:tabs>
                <w:tab w:val="left" w:pos="426"/>
              </w:tabs>
              <w:spacing w:beforeLines="40" w:afterLines="40" w:line="240" w:lineRule="auto"/>
              <w:ind w:left="0"/>
              <w:jc w:val="center"/>
              <w:rPr>
                <w:rFonts w:ascii="Arial" w:hAnsi="Arial" w:cs="Arial"/>
                <w:sz w:val="18"/>
              </w:rPr>
            </w:pPr>
            <w:r w:rsidRPr="000A57A0">
              <w:rPr>
                <w:rFonts w:ascii="Arial" w:hAnsi="Arial" w:cs="Arial"/>
                <w:sz w:val="18"/>
              </w:rPr>
              <w:t>0,28</w:t>
            </w:r>
            <w:r w:rsidR="00294DA7" w:rsidRPr="000A57A0">
              <w:rPr>
                <w:rFonts w:ascii="Arial" w:hAnsi="Arial" w:cs="Arial"/>
                <w:sz w:val="18"/>
              </w:rPr>
              <w:t> %</w:t>
            </w:r>
          </w:p>
        </w:tc>
      </w:tr>
    </w:tbl>
    <w:p w:rsidR="00294DA7" w:rsidRPr="00A7071B" w:rsidRDefault="00294DA7" w:rsidP="00595E72">
      <w:pPr>
        <w:pStyle w:val="Corpsdetexte3"/>
        <w:spacing w:beforeLines="40" w:afterLines="40"/>
        <w:rPr>
          <w:rFonts w:ascii="Arial" w:hAnsi="Arial" w:cs="Arial"/>
          <w:highlight w:val="yellow"/>
        </w:rPr>
      </w:pPr>
    </w:p>
    <w:tbl>
      <w:tblPr>
        <w:tblW w:w="103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39"/>
        <w:gridCol w:w="4098"/>
        <w:gridCol w:w="1985"/>
        <w:gridCol w:w="2091"/>
      </w:tblGrid>
      <w:tr w:rsidR="00294DA7" w:rsidRPr="00A7071B" w:rsidTr="006D676C">
        <w:trPr>
          <w:trHeight w:val="227"/>
        </w:trPr>
        <w:tc>
          <w:tcPr>
            <w:tcW w:w="2139" w:type="dxa"/>
            <w:vAlign w:val="center"/>
          </w:tcPr>
          <w:p w:rsidR="00294DA7" w:rsidRPr="00DF24C3" w:rsidRDefault="00294DA7" w:rsidP="00595E72">
            <w:pPr>
              <w:pStyle w:val="Corpsdetexte3"/>
              <w:spacing w:beforeLines="40" w:afterLines="40" w:line="240" w:lineRule="auto"/>
              <w:ind w:left="0"/>
              <w:jc w:val="center"/>
              <w:rPr>
                <w:rFonts w:ascii="Arial" w:hAnsi="Arial" w:cs="Arial"/>
                <w:b/>
                <w:sz w:val="18"/>
                <w:szCs w:val="18"/>
              </w:rPr>
            </w:pPr>
            <w:r w:rsidRPr="00DF24C3">
              <w:rPr>
                <w:rFonts w:ascii="Arial" w:hAnsi="Arial" w:cs="Arial"/>
                <w:b/>
                <w:sz w:val="18"/>
                <w:szCs w:val="18"/>
              </w:rPr>
              <w:t>Abréviation</w:t>
            </w:r>
          </w:p>
        </w:tc>
        <w:tc>
          <w:tcPr>
            <w:tcW w:w="4098" w:type="dxa"/>
            <w:vAlign w:val="center"/>
          </w:tcPr>
          <w:p w:rsidR="00294DA7" w:rsidRPr="00DF24C3" w:rsidRDefault="00294DA7" w:rsidP="00595E72">
            <w:pPr>
              <w:pStyle w:val="Corpsdetexte3"/>
              <w:spacing w:beforeLines="40" w:afterLines="40" w:line="240" w:lineRule="auto"/>
              <w:ind w:left="0"/>
              <w:jc w:val="center"/>
              <w:rPr>
                <w:rFonts w:ascii="Arial" w:hAnsi="Arial" w:cs="Arial"/>
                <w:b/>
                <w:sz w:val="18"/>
                <w:szCs w:val="18"/>
              </w:rPr>
            </w:pPr>
            <w:r w:rsidRPr="00DF24C3">
              <w:rPr>
                <w:rFonts w:ascii="Arial" w:hAnsi="Arial" w:cs="Arial"/>
                <w:b/>
                <w:sz w:val="18"/>
                <w:szCs w:val="18"/>
              </w:rPr>
              <w:t>Désignation</w:t>
            </w:r>
          </w:p>
        </w:tc>
        <w:tc>
          <w:tcPr>
            <w:tcW w:w="1985" w:type="dxa"/>
            <w:vAlign w:val="center"/>
          </w:tcPr>
          <w:p w:rsidR="00294DA7" w:rsidRPr="00DF24C3" w:rsidRDefault="00294DA7" w:rsidP="00595E72">
            <w:pPr>
              <w:pStyle w:val="Corpsdetexte3"/>
              <w:spacing w:beforeLines="40" w:afterLines="40" w:line="240" w:lineRule="auto"/>
              <w:ind w:left="0"/>
              <w:jc w:val="center"/>
              <w:rPr>
                <w:rFonts w:ascii="Arial" w:hAnsi="Arial" w:cs="Arial"/>
                <w:b/>
                <w:sz w:val="18"/>
                <w:szCs w:val="18"/>
              </w:rPr>
            </w:pPr>
            <w:r w:rsidRPr="00DF24C3">
              <w:rPr>
                <w:rFonts w:ascii="Arial" w:hAnsi="Arial" w:cs="Arial"/>
                <w:b/>
                <w:sz w:val="18"/>
                <w:szCs w:val="18"/>
              </w:rPr>
              <w:t>Unité</w:t>
            </w:r>
          </w:p>
        </w:tc>
        <w:tc>
          <w:tcPr>
            <w:tcW w:w="2091" w:type="dxa"/>
            <w:vAlign w:val="center"/>
          </w:tcPr>
          <w:p w:rsidR="00294DA7" w:rsidRPr="00DF24C3" w:rsidRDefault="00294DA7" w:rsidP="00595E72">
            <w:pPr>
              <w:pStyle w:val="Corpsdetexte3"/>
              <w:spacing w:beforeLines="40" w:afterLines="40" w:line="240" w:lineRule="auto"/>
              <w:ind w:left="0"/>
              <w:jc w:val="center"/>
              <w:rPr>
                <w:rFonts w:ascii="Arial" w:hAnsi="Arial" w:cs="Arial"/>
                <w:b/>
                <w:sz w:val="18"/>
                <w:szCs w:val="18"/>
              </w:rPr>
            </w:pPr>
            <w:r w:rsidRPr="00DF24C3">
              <w:rPr>
                <w:rFonts w:ascii="Arial" w:hAnsi="Arial" w:cs="Arial"/>
                <w:b/>
                <w:sz w:val="18"/>
                <w:szCs w:val="18"/>
              </w:rPr>
              <w:t>Valeur</w:t>
            </w:r>
          </w:p>
        </w:tc>
      </w:tr>
      <w:tr w:rsidR="00294DA7" w:rsidRPr="00A7071B" w:rsidTr="006D676C">
        <w:tc>
          <w:tcPr>
            <w:tcW w:w="2139" w:type="dxa"/>
            <w:vAlign w:val="center"/>
          </w:tcPr>
          <w:p w:rsidR="00294DA7" w:rsidRPr="00DF24C3" w:rsidRDefault="00294DA7" w:rsidP="00595E72">
            <w:pPr>
              <w:pStyle w:val="Corpsdetexte3"/>
              <w:spacing w:beforeLines="40" w:afterLines="40" w:line="240" w:lineRule="auto"/>
              <w:ind w:left="0"/>
              <w:jc w:val="center"/>
              <w:rPr>
                <w:rFonts w:ascii="Arial" w:hAnsi="Arial" w:cs="Arial"/>
                <w:sz w:val="18"/>
                <w:szCs w:val="18"/>
              </w:rPr>
            </w:pPr>
            <w:proofErr w:type="spellStart"/>
            <w:r w:rsidRPr="00DF24C3">
              <w:rPr>
                <w:rFonts w:ascii="Arial" w:hAnsi="Arial" w:cs="Arial"/>
                <w:sz w:val="20"/>
                <w:szCs w:val="20"/>
              </w:rPr>
              <w:t>Qc</w:t>
            </w:r>
            <w:proofErr w:type="spellEnd"/>
            <w:r w:rsidRPr="00DF24C3">
              <w:rPr>
                <w:rFonts w:ascii="Arial" w:hAnsi="Arial" w:cs="Arial"/>
                <w:sz w:val="20"/>
                <w:szCs w:val="20"/>
              </w:rPr>
              <w:t>=0,6.Q</w:t>
            </w:r>
          </w:p>
        </w:tc>
        <w:tc>
          <w:tcPr>
            <w:tcW w:w="4098" w:type="dxa"/>
            <w:vAlign w:val="center"/>
          </w:tcPr>
          <w:p w:rsidR="00294DA7" w:rsidRPr="00DF24C3" w:rsidRDefault="00294DA7" w:rsidP="00595E72">
            <w:pPr>
              <w:pStyle w:val="Corpsdetexte3"/>
              <w:spacing w:beforeLines="40" w:afterLines="40" w:line="240" w:lineRule="auto"/>
              <w:ind w:left="0"/>
              <w:jc w:val="center"/>
              <w:rPr>
                <w:rFonts w:ascii="Arial" w:hAnsi="Arial" w:cs="Arial"/>
                <w:sz w:val="18"/>
                <w:szCs w:val="18"/>
              </w:rPr>
            </w:pPr>
            <w:r w:rsidRPr="00DF24C3">
              <w:rPr>
                <w:rFonts w:ascii="Arial" w:hAnsi="Arial" w:cs="Arial"/>
                <w:sz w:val="18"/>
                <w:szCs w:val="18"/>
              </w:rPr>
              <w:t xml:space="preserve">Puissance thermique </w:t>
            </w:r>
            <w:proofErr w:type="spellStart"/>
            <w:proofErr w:type="gramStart"/>
            <w:r w:rsidRPr="00DF24C3">
              <w:rPr>
                <w:rFonts w:ascii="Arial" w:hAnsi="Arial" w:cs="Arial"/>
                <w:sz w:val="18"/>
                <w:szCs w:val="18"/>
              </w:rPr>
              <w:t>convectée</w:t>
            </w:r>
            <w:proofErr w:type="spellEnd"/>
            <w:proofErr w:type="gramEnd"/>
            <w:r w:rsidRPr="00DF24C3">
              <w:rPr>
                <w:rFonts w:ascii="Arial" w:hAnsi="Arial" w:cs="Arial"/>
                <w:sz w:val="18"/>
                <w:szCs w:val="18"/>
              </w:rPr>
              <w:br/>
            </w:r>
            <w:r w:rsidRPr="00DF24C3">
              <w:rPr>
                <w:rFonts w:ascii="Arial" w:hAnsi="Arial" w:cs="Arial"/>
                <w:sz w:val="20"/>
                <w:szCs w:val="20"/>
              </w:rPr>
              <w:t xml:space="preserve">(relation de </w:t>
            </w:r>
            <w:proofErr w:type="spellStart"/>
            <w:r w:rsidRPr="00DF24C3">
              <w:rPr>
                <w:rFonts w:ascii="Arial" w:hAnsi="Arial" w:cs="Arial"/>
                <w:sz w:val="20"/>
                <w:szCs w:val="20"/>
              </w:rPr>
              <w:t>Heskestad</w:t>
            </w:r>
            <w:proofErr w:type="spellEnd"/>
            <w:r w:rsidRPr="00DF24C3">
              <w:rPr>
                <w:rFonts w:ascii="Arial" w:hAnsi="Arial" w:cs="Arial"/>
                <w:sz w:val="20"/>
                <w:szCs w:val="20"/>
              </w:rPr>
              <w:t>)</w:t>
            </w:r>
          </w:p>
        </w:tc>
        <w:tc>
          <w:tcPr>
            <w:tcW w:w="1985" w:type="dxa"/>
            <w:vAlign w:val="center"/>
          </w:tcPr>
          <w:p w:rsidR="00294DA7" w:rsidRPr="00DF24C3" w:rsidRDefault="00294DA7" w:rsidP="00595E72">
            <w:pPr>
              <w:pStyle w:val="Corpsdetexte3"/>
              <w:spacing w:beforeLines="40" w:afterLines="40" w:line="240" w:lineRule="auto"/>
              <w:ind w:left="0"/>
              <w:jc w:val="center"/>
              <w:rPr>
                <w:rFonts w:ascii="Arial" w:hAnsi="Arial" w:cs="Arial"/>
                <w:sz w:val="18"/>
                <w:szCs w:val="18"/>
              </w:rPr>
            </w:pPr>
            <w:r w:rsidRPr="00DF24C3">
              <w:rPr>
                <w:rFonts w:ascii="Arial" w:hAnsi="Arial" w:cs="Arial"/>
                <w:sz w:val="18"/>
                <w:szCs w:val="18"/>
              </w:rPr>
              <w:t>MW</w:t>
            </w:r>
          </w:p>
        </w:tc>
        <w:tc>
          <w:tcPr>
            <w:tcW w:w="2091" w:type="dxa"/>
            <w:vAlign w:val="center"/>
          </w:tcPr>
          <w:p w:rsidR="00294DA7" w:rsidRPr="00DF24C3" w:rsidRDefault="00DF24C3" w:rsidP="00595E72">
            <w:pPr>
              <w:pStyle w:val="Corpsdetexte3"/>
              <w:spacing w:beforeLines="40" w:afterLines="40" w:line="240" w:lineRule="auto"/>
              <w:ind w:left="0"/>
              <w:jc w:val="center"/>
              <w:rPr>
                <w:rFonts w:ascii="Arial" w:hAnsi="Arial" w:cs="Arial"/>
                <w:sz w:val="18"/>
                <w:szCs w:val="18"/>
              </w:rPr>
            </w:pPr>
            <w:r w:rsidRPr="00DF24C3">
              <w:rPr>
                <w:rFonts w:ascii="Arial" w:hAnsi="Arial" w:cs="Arial"/>
                <w:sz w:val="18"/>
                <w:szCs w:val="18"/>
              </w:rPr>
              <w:t>544</w:t>
            </w:r>
          </w:p>
        </w:tc>
      </w:tr>
      <w:tr w:rsidR="00294DA7" w:rsidRPr="00A7071B" w:rsidTr="006D676C">
        <w:tc>
          <w:tcPr>
            <w:tcW w:w="2139" w:type="dxa"/>
            <w:vAlign w:val="center"/>
          </w:tcPr>
          <w:p w:rsidR="00294DA7" w:rsidRPr="00DF24C3" w:rsidRDefault="00294DA7" w:rsidP="00595E72">
            <w:pPr>
              <w:pStyle w:val="Corpsdetexte3"/>
              <w:spacing w:beforeLines="40" w:afterLines="40" w:line="240" w:lineRule="auto"/>
              <w:ind w:left="0"/>
              <w:jc w:val="center"/>
              <w:rPr>
                <w:rFonts w:ascii="Arial" w:hAnsi="Arial" w:cs="Arial"/>
                <w:b/>
                <w:sz w:val="18"/>
                <w:szCs w:val="18"/>
              </w:rPr>
            </w:pPr>
            <w:r w:rsidRPr="00DF24C3">
              <w:rPr>
                <w:rFonts w:ascii="Arial" w:hAnsi="Arial" w:cs="Arial"/>
                <w:b/>
                <w:sz w:val="20"/>
                <w:szCs w:val="20"/>
              </w:rPr>
              <w:t>h=0,166</w:t>
            </w:r>
            <w:proofErr w:type="gramStart"/>
            <w:r w:rsidRPr="00DF24C3">
              <w:rPr>
                <w:rFonts w:ascii="Arial" w:hAnsi="Arial" w:cs="Arial"/>
                <w:b/>
                <w:sz w:val="20"/>
                <w:szCs w:val="20"/>
              </w:rPr>
              <w:t>.(</w:t>
            </w:r>
            <w:proofErr w:type="gramEnd"/>
            <w:r w:rsidRPr="00DF24C3">
              <w:rPr>
                <w:rFonts w:ascii="Arial" w:hAnsi="Arial" w:cs="Arial"/>
                <w:b/>
                <w:sz w:val="20"/>
                <w:szCs w:val="20"/>
              </w:rPr>
              <w:t>1000.</w:t>
            </w:r>
            <w:proofErr w:type="spellStart"/>
            <w:r w:rsidRPr="00DF24C3">
              <w:rPr>
                <w:rFonts w:ascii="Arial" w:hAnsi="Arial" w:cs="Arial"/>
                <w:b/>
                <w:sz w:val="20"/>
                <w:szCs w:val="20"/>
              </w:rPr>
              <w:t>Qc</w:t>
            </w:r>
            <w:proofErr w:type="spellEnd"/>
            <w:r w:rsidRPr="00DF24C3">
              <w:rPr>
                <w:rFonts w:ascii="Arial" w:hAnsi="Arial" w:cs="Arial"/>
                <w:b/>
                <w:sz w:val="20"/>
                <w:szCs w:val="20"/>
              </w:rPr>
              <w:t>)</w:t>
            </w:r>
            <w:r w:rsidRPr="00DF24C3">
              <w:rPr>
                <w:rFonts w:ascii="Arial" w:hAnsi="Arial" w:cs="Arial"/>
                <w:b/>
                <w:sz w:val="20"/>
                <w:szCs w:val="20"/>
                <w:vertAlign w:val="superscript"/>
              </w:rPr>
              <w:t>0,4</w:t>
            </w:r>
          </w:p>
        </w:tc>
        <w:tc>
          <w:tcPr>
            <w:tcW w:w="4098" w:type="dxa"/>
            <w:vAlign w:val="center"/>
          </w:tcPr>
          <w:p w:rsidR="00294DA7" w:rsidRPr="00DF24C3" w:rsidRDefault="00294DA7" w:rsidP="00595E72">
            <w:pPr>
              <w:pStyle w:val="Corpsdetexte3"/>
              <w:spacing w:beforeLines="40" w:afterLines="40" w:line="240" w:lineRule="auto"/>
              <w:ind w:left="0"/>
              <w:jc w:val="center"/>
              <w:rPr>
                <w:rFonts w:ascii="Arial" w:hAnsi="Arial" w:cs="Arial"/>
                <w:b/>
                <w:sz w:val="18"/>
                <w:szCs w:val="18"/>
              </w:rPr>
            </w:pPr>
            <w:r w:rsidRPr="00DF24C3">
              <w:rPr>
                <w:rFonts w:ascii="Arial" w:hAnsi="Arial" w:cs="Arial"/>
                <w:b/>
                <w:sz w:val="18"/>
                <w:szCs w:val="18"/>
              </w:rPr>
              <w:t>Hauteur d’émission des fumées</w:t>
            </w:r>
          </w:p>
        </w:tc>
        <w:tc>
          <w:tcPr>
            <w:tcW w:w="1985" w:type="dxa"/>
            <w:vAlign w:val="center"/>
          </w:tcPr>
          <w:p w:rsidR="00294DA7" w:rsidRPr="00DF24C3" w:rsidRDefault="00294DA7" w:rsidP="00595E72">
            <w:pPr>
              <w:pStyle w:val="Corpsdetexte3"/>
              <w:spacing w:beforeLines="40" w:afterLines="40" w:line="240" w:lineRule="auto"/>
              <w:ind w:left="0"/>
              <w:jc w:val="center"/>
              <w:rPr>
                <w:rFonts w:ascii="Arial" w:hAnsi="Arial" w:cs="Arial"/>
                <w:b/>
                <w:sz w:val="18"/>
                <w:szCs w:val="18"/>
              </w:rPr>
            </w:pPr>
            <w:r w:rsidRPr="00DF24C3">
              <w:rPr>
                <w:rFonts w:ascii="Arial" w:hAnsi="Arial" w:cs="Arial"/>
                <w:b/>
                <w:sz w:val="18"/>
                <w:szCs w:val="18"/>
              </w:rPr>
              <w:t>m</w:t>
            </w:r>
          </w:p>
        </w:tc>
        <w:tc>
          <w:tcPr>
            <w:tcW w:w="2091" w:type="dxa"/>
            <w:vAlign w:val="center"/>
          </w:tcPr>
          <w:p w:rsidR="00294DA7" w:rsidRPr="00DF24C3" w:rsidRDefault="00DF24C3" w:rsidP="00595E72">
            <w:pPr>
              <w:pStyle w:val="Corpsdetexte3"/>
              <w:spacing w:beforeLines="40" w:afterLines="40" w:line="240" w:lineRule="auto"/>
              <w:ind w:left="0"/>
              <w:jc w:val="center"/>
              <w:rPr>
                <w:rFonts w:ascii="Arial" w:hAnsi="Arial" w:cs="Arial"/>
                <w:b/>
                <w:sz w:val="18"/>
                <w:szCs w:val="18"/>
              </w:rPr>
            </w:pPr>
            <w:r w:rsidRPr="00DF24C3">
              <w:rPr>
                <w:rFonts w:ascii="Arial" w:hAnsi="Arial" w:cs="Arial"/>
                <w:b/>
                <w:sz w:val="18"/>
                <w:szCs w:val="18"/>
              </w:rPr>
              <w:t>33</w:t>
            </w:r>
          </w:p>
        </w:tc>
      </w:tr>
    </w:tbl>
    <w:p w:rsidR="00294DA7" w:rsidRPr="00A7071B" w:rsidRDefault="00294DA7" w:rsidP="00294DA7">
      <w:pPr>
        <w:pStyle w:val="Normalcentr"/>
        <w:rPr>
          <w:rFonts w:ascii="Arial" w:hAnsi="Arial" w:cs="Arial"/>
          <w:highlight w:val="yellow"/>
        </w:rPr>
      </w:pPr>
    </w:p>
    <w:p w:rsidR="00DF24C3" w:rsidRDefault="00DF24C3">
      <w:pPr>
        <w:spacing w:line="240" w:lineRule="auto"/>
        <w:jc w:val="left"/>
        <w:rPr>
          <w:rFonts w:asciiTheme="minorHAnsi" w:hAnsiTheme="minorHAnsi"/>
          <w:b/>
          <w:color w:val="678DC3"/>
          <w:sz w:val="24"/>
        </w:rPr>
      </w:pPr>
      <w:r>
        <w:br w:type="page"/>
      </w:r>
    </w:p>
    <w:p w:rsidR="00DF24C3" w:rsidRPr="00A7071B" w:rsidRDefault="00DF24C3" w:rsidP="00DF24C3">
      <w:pPr>
        <w:pStyle w:val="Corpsdetexte3"/>
        <w:ind w:left="0"/>
        <w:jc w:val="center"/>
        <w:rPr>
          <w:rFonts w:ascii="Arial" w:hAnsi="Arial" w:cs="Arial"/>
          <w:highlight w:val="yellow"/>
        </w:rPr>
      </w:pPr>
      <w:r w:rsidRPr="000A57A0">
        <w:rPr>
          <w:rFonts w:ascii="Arial" w:hAnsi="Arial" w:cs="Arial"/>
          <w:b/>
        </w:rPr>
        <w:lastRenderedPageBreak/>
        <w:t xml:space="preserve">HYPOTHESE SUR LES QUANTITES MISES EN JEU POUR LE SCENARIO </w:t>
      </w:r>
      <w:r>
        <w:rPr>
          <w:rFonts w:ascii="Arial" w:hAnsi="Arial" w:cs="Arial"/>
          <w:b/>
        </w:rPr>
        <w:t>3</w:t>
      </w:r>
      <w:r w:rsidRPr="000A57A0">
        <w:rPr>
          <w:rFonts w:ascii="Arial" w:hAnsi="Arial" w:cs="Arial"/>
          <w:b/>
        </w:rPr>
        <w:t xml:space="preserve"> CELLULE</w:t>
      </w:r>
      <w:r>
        <w:rPr>
          <w:rFonts w:ascii="Arial" w:hAnsi="Arial" w:cs="Arial"/>
          <w:b/>
        </w:rPr>
        <w:t>S</w:t>
      </w:r>
    </w:p>
    <w:tbl>
      <w:tblPr>
        <w:tblW w:w="10279" w:type="dxa"/>
        <w:tblInd w:w="51" w:type="dxa"/>
        <w:tblCellMar>
          <w:left w:w="70" w:type="dxa"/>
          <w:right w:w="70" w:type="dxa"/>
        </w:tblCellMar>
        <w:tblLook w:val="0000"/>
      </w:tblPr>
      <w:tblGrid>
        <w:gridCol w:w="2560"/>
        <w:gridCol w:w="1580"/>
        <w:gridCol w:w="1639"/>
        <w:gridCol w:w="1380"/>
        <w:gridCol w:w="1520"/>
        <w:gridCol w:w="1600"/>
      </w:tblGrid>
      <w:tr w:rsidR="00DF24C3" w:rsidRPr="00A7071B" w:rsidTr="00595E72">
        <w:trPr>
          <w:trHeight w:val="1020"/>
        </w:trPr>
        <w:tc>
          <w:tcPr>
            <w:tcW w:w="2560" w:type="dxa"/>
            <w:tcBorders>
              <w:top w:val="single" w:sz="4" w:space="0" w:color="auto"/>
              <w:left w:val="single" w:sz="4" w:space="0" w:color="auto"/>
              <w:bottom w:val="single" w:sz="4" w:space="0" w:color="auto"/>
              <w:right w:val="single" w:sz="4" w:space="0" w:color="auto"/>
            </w:tcBorders>
            <w:vAlign w:val="center"/>
          </w:tcPr>
          <w:p w:rsidR="00DF24C3" w:rsidRPr="000A57A0" w:rsidRDefault="00DF24C3" w:rsidP="00595E72">
            <w:pPr>
              <w:spacing w:line="240" w:lineRule="auto"/>
              <w:jc w:val="center"/>
              <w:rPr>
                <w:rFonts w:ascii="Arial" w:hAnsi="Arial" w:cs="Arial"/>
                <w:b/>
                <w:sz w:val="18"/>
                <w:szCs w:val="18"/>
              </w:rPr>
            </w:pPr>
            <w:r w:rsidRPr="000A57A0">
              <w:rPr>
                <w:rFonts w:ascii="Arial" w:hAnsi="Arial" w:cs="Arial"/>
                <w:b/>
                <w:sz w:val="18"/>
                <w:szCs w:val="18"/>
              </w:rPr>
              <w:t>Produits stockés</w:t>
            </w:r>
          </w:p>
        </w:tc>
        <w:tc>
          <w:tcPr>
            <w:tcW w:w="1580" w:type="dxa"/>
            <w:tcBorders>
              <w:top w:val="single" w:sz="4" w:space="0" w:color="auto"/>
              <w:left w:val="nil"/>
              <w:bottom w:val="single" w:sz="4" w:space="0" w:color="auto"/>
              <w:right w:val="single" w:sz="4" w:space="0" w:color="auto"/>
            </w:tcBorders>
            <w:vAlign w:val="center"/>
          </w:tcPr>
          <w:p w:rsidR="00DF24C3" w:rsidRPr="000A57A0" w:rsidRDefault="00DF24C3" w:rsidP="00595E72">
            <w:pPr>
              <w:spacing w:line="240" w:lineRule="auto"/>
              <w:jc w:val="center"/>
              <w:rPr>
                <w:rFonts w:ascii="Arial" w:hAnsi="Arial" w:cs="Arial"/>
                <w:b/>
                <w:sz w:val="18"/>
                <w:szCs w:val="18"/>
              </w:rPr>
            </w:pPr>
            <w:r w:rsidRPr="000A57A0">
              <w:rPr>
                <w:rFonts w:ascii="Arial" w:hAnsi="Arial" w:cs="Arial"/>
                <w:b/>
                <w:sz w:val="18"/>
                <w:szCs w:val="18"/>
              </w:rPr>
              <w:t>Formule chimique</w:t>
            </w:r>
          </w:p>
        </w:tc>
        <w:tc>
          <w:tcPr>
            <w:tcW w:w="1639" w:type="dxa"/>
            <w:tcBorders>
              <w:top w:val="single" w:sz="4" w:space="0" w:color="auto"/>
              <w:left w:val="nil"/>
              <w:bottom w:val="single" w:sz="4" w:space="0" w:color="auto"/>
              <w:right w:val="single" w:sz="4" w:space="0" w:color="auto"/>
            </w:tcBorders>
            <w:vAlign w:val="center"/>
          </w:tcPr>
          <w:p w:rsidR="00DF24C3" w:rsidRPr="000A57A0" w:rsidRDefault="00DF24C3" w:rsidP="00595E72">
            <w:pPr>
              <w:spacing w:line="240" w:lineRule="auto"/>
              <w:jc w:val="center"/>
              <w:rPr>
                <w:rFonts w:ascii="Arial" w:hAnsi="Arial" w:cs="Arial"/>
                <w:b/>
                <w:sz w:val="18"/>
                <w:szCs w:val="18"/>
              </w:rPr>
            </w:pPr>
            <w:r w:rsidRPr="000A57A0">
              <w:rPr>
                <w:rFonts w:ascii="Arial" w:hAnsi="Arial" w:cs="Arial"/>
                <w:b/>
                <w:sz w:val="18"/>
                <w:szCs w:val="18"/>
              </w:rPr>
              <w:t>Quantité (t)</w:t>
            </w:r>
          </w:p>
        </w:tc>
        <w:tc>
          <w:tcPr>
            <w:tcW w:w="1380" w:type="dxa"/>
            <w:tcBorders>
              <w:top w:val="single" w:sz="4" w:space="0" w:color="auto"/>
              <w:left w:val="nil"/>
              <w:bottom w:val="single" w:sz="4" w:space="0" w:color="auto"/>
              <w:right w:val="single" w:sz="4" w:space="0" w:color="auto"/>
            </w:tcBorders>
            <w:vAlign w:val="center"/>
          </w:tcPr>
          <w:p w:rsidR="00DF24C3" w:rsidRPr="000A57A0" w:rsidRDefault="00DF24C3" w:rsidP="00595E72">
            <w:pPr>
              <w:spacing w:line="240" w:lineRule="auto"/>
              <w:jc w:val="center"/>
              <w:rPr>
                <w:rFonts w:ascii="Arial" w:hAnsi="Arial" w:cs="Arial"/>
                <w:b/>
                <w:sz w:val="18"/>
                <w:szCs w:val="18"/>
              </w:rPr>
            </w:pPr>
            <w:r w:rsidRPr="000A57A0">
              <w:rPr>
                <w:rFonts w:ascii="Arial" w:hAnsi="Arial" w:cs="Arial"/>
                <w:b/>
                <w:sz w:val="18"/>
                <w:szCs w:val="18"/>
              </w:rPr>
              <w:t>Pourcentage (%)</w:t>
            </w:r>
          </w:p>
        </w:tc>
        <w:tc>
          <w:tcPr>
            <w:tcW w:w="1520" w:type="dxa"/>
            <w:tcBorders>
              <w:top w:val="single" w:sz="4" w:space="0" w:color="auto"/>
              <w:left w:val="nil"/>
              <w:bottom w:val="single" w:sz="4" w:space="0" w:color="auto"/>
              <w:right w:val="single" w:sz="4" w:space="0" w:color="auto"/>
            </w:tcBorders>
            <w:vAlign w:val="center"/>
          </w:tcPr>
          <w:p w:rsidR="00DF24C3" w:rsidRPr="000A57A0" w:rsidRDefault="00DF24C3" w:rsidP="00595E72">
            <w:pPr>
              <w:spacing w:line="240" w:lineRule="auto"/>
              <w:jc w:val="center"/>
              <w:rPr>
                <w:rFonts w:ascii="Arial" w:hAnsi="Arial" w:cs="Arial"/>
                <w:b/>
                <w:sz w:val="18"/>
                <w:szCs w:val="18"/>
              </w:rPr>
            </w:pPr>
            <w:r w:rsidRPr="000A57A0">
              <w:rPr>
                <w:rFonts w:ascii="Arial" w:hAnsi="Arial" w:cs="Arial"/>
                <w:b/>
                <w:sz w:val="18"/>
                <w:szCs w:val="18"/>
              </w:rPr>
              <w:t>Vitesse de combustion (kg/m²/s)</w:t>
            </w:r>
          </w:p>
        </w:tc>
        <w:tc>
          <w:tcPr>
            <w:tcW w:w="1600" w:type="dxa"/>
            <w:tcBorders>
              <w:top w:val="single" w:sz="4" w:space="0" w:color="auto"/>
              <w:left w:val="nil"/>
              <w:bottom w:val="single" w:sz="4" w:space="0" w:color="auto"/>
              <w:right w:val="single" w:sz="4" w:space="0" w:color="auto"/>
            </w:tcBorders>
            <w:vAlign w:val="center"/>
          </w:tcPr>
          <w:p w:rsidR="00DF24C3" w:rsidRPr="000A57A0" w:rsidRDefault="00DF24C3" w:rsidP="00595E72">
            <w:pPr>
              <w:spacing w:line="240" w:lineRule="auto"/>
              <w:jc w:val="center"/>
              <w:rPr>
                <w:rFonts w:ascii="Arial" w:hAnsi="Arial" w:cs="Arial"/>
                <w:b/>
                <w:sz w:val="18"/>
                <w:szCs w:val="18"/>
              </w:rPr>
            </w:pPr>
            <w:r w:rsidRPr="000A57A0">
              <w:rPr>
                <w:rFonts w:ascii="Arial" w:hAnsi="Arial" w:cs="Arial"/>
                <w:b/>
                <w:sz w:val="18"/>
                <w:szCs w:val="18"/>
              </w:rPr>
              <w:t>Chaleur de combustion (PCI) (MJ/kg)</w:t>
            </w:r>
          </w:p>
        </w:tc>
      </w:tr>
      <w:tr w:rsidR="00DF24C3" w:rsidRPr="00A7071B" w:rsidTr="00595E72">
        <w:trPr>
          <w:trHeight w:val="255"/>
        </w:trPr>
        <w:tc>
          <w:tcPr>
            <w:tcW w:w="2560" w:type="dxa"/>
            <w:tcBorders>
              <w:top w:val="nil"/>
              <w:left w:val="single" w:sz="4" w:space="0" w:color="auto"/>
              <w:bottom w:val="single" w:sz="4" w:space="0" w:color="auto"/>
              <w:right w:val="single" w:sz="4" w:space="0" w:color="auto"/>
            </w:tcBorders>
            <w:noWrap/>
            <w:vAlign w:val="bottom"/>
          </w:tcPr>
          <w:p w:rsidR="00DF24C3" w:rsidRPr="000A57A0" w:rsidRDefault="00DF24C3" w:rsidP="00595E72">
            <w:pPr>
              <w:spacing w:line="240" w:lineRule="auto"/>
              <w:jc w:val="center"/>
              <w:rPr>
                <w:rFonts w:ascii="Arial" w:hAnsi="Arial" w:cs="Arial"/>
                <w:sz w:val="18"/>
                <w:szCs w:val="18"/>
              </w:rPr>
            </w:pPr>
            <w:r w:rsidRPr="000A57A0">
              <w:rPr>
                <w:rFonts w:ascii="Arial" w:hAnsi="Arial" w:cs="Arial"/>
                <w:sz w:val="18"/>
                <w:szCs w:val="18"/>
              </w:rPr>
              <w:t>PVC</w:t>
            </w:r>
          </w:p>
        </w:tc>
        <w:tc>
          <w:tcPr>
            <w:tcW w:w="1580" w:type="dxa"/>
            <w:tcBorders>
              <w:top w:val="nil"/>
              <w:left w:val="nil"/>
              <w:bottom w:val="single" w:sz="4" w:space="0" w:color="auto"/>
              <w:right w:val="single" w:sz="4" w:space="0" w:color="auto"/>
            </w:tcBorders>
            <w:noWrap/>
            <w:vAlign w:val="bottom"/>
          </w:tcPr>
          <w:p w:rsidR="00DF24C3" w:rsidRPr="000A57A0" w:rsidRDefault="00DF24C3" w:rsidP="00595E72">
            <w:pPr>
              <w:spacing w:line="240" w:lineRule="auto"/>
              <w:jc w:val="center"/>
              <w:rPr>
                <w:rFonts w:ascii="Arial" w:hAnsi="Arial" w:cs="Arial"/>
                <w:sz w:val="18"/>
                <w:szCs w:val="18"/>
              </w:rPr>
            </w:pPr>
            <w:r w:rsidRPr="000A57A0">
              <w:rPr>
                <w:rFonts w:ascii="Arial" w:hAnsi="Arial" w:cs="Arial"/>
                <w:sz w:val="18"/>
                <w:szCs w:val="18"/>
              </w:rPr>
              <w:t>(C</w:t>
            </w:r>
            <w:r w:rsidRPr="000A57A0">
              <w:rPr>
                <w:rFonts w:ascii="Arial" w:hAnsi="Arial" w:cs="Arial"/>
                <w:sz w:val="18"/>
                <w:szCs w:val="18"/>
                <w:vertAlign w:val="subscript"/>
              </w:rPr>
              <w:t>2</w:t>
            </w:r>
            <w:r w:rsidRPr="000A57A0">
              <w:rPr>
                <w:rFonts w:ascii="Arial" w:hAnsi="Arial" w:cs="Arial"/>
                <w:sz w:val="18"/>
                <w:szCs w:val="18"/>
              </w:rPr>
              <w:t>H</w:t>
            </w:r>
            <w:r w:rsidRPr="000A57A0">
              <w:rPr>
                <w:rFonts w:ascii="Arial" w:hAnsi="Arial" w:cs="Arial"/>
                <w:sz w:val="18"/>
                <w:szCs w:val="18"/>
                <w:vertAlign w:val="subscript"/>
              </w:rPr>
              <w:t>3</w:t>
            </w:r>
            <w:r w:rsidRPr="000A57A0">
              <w:rPr>
                <w:rFonts w:ascii="Arial" w:hAnsi="Arial" w:cs="Arial"/>
                <w:sz w:val="18"/>
                <w:szCs w:val="18"/>
              </w:rPr>
              <w:t>Cl</w:t>
            </w:r>
            <w:proofErr w:type="gramStart"/>
            <w:r w:rsidRPr="000A57A0">
              <w:rPr>
                <w:rFonts w:ascii="Arial" w:hAnsi="Arial" w:cs="Arial"/>
                <w:sz w:val="18"/>
                <w:szCs w:val="18"/>
              </w:rPr>
              <w:t>)</w:t>
            </w:r>
            <w:r w:rsidRPr="000A57A0">
              <w:rPr>
                <w:rFonts w:ascii="Arial" w:hAnsi="Arial" w:cs="Arial"/>
                <w:sz w:val="18"/>
                <w:szCs w:val="18"/>
                <w:vertAlign w:val="subscript"/>
              </w:rPr>
              <w:t>n</w:t>
            </w:r>
            <w:proofErr w:type="gramEnd"/>
          </w:p>
        </w:tc>
        <w:tc>
          <w:tcPr>
            <w:tcW w:w="1639" w:type="dxa"/>
            <w:tcBorders>
              <w:top w:val="nil"/>
              <w:left w:val="nil"/>
              <w:bottom w:val="single" w:sz="4" w:space="0" w:color="auto"/>
              <w:right w:val="single" w:sz="4" w:space="0" w:color="auto"/>
            </w:tcBorders>
            <w:noWrap/>
            <w:vAlign w:val="bottom"/>
          </w:tcPr>
          <w:p w:rsidR="00DF24C3" w:rsidRPr="00DF24C3" w:rsidRDefault="00DF24C3" w:rsidP="00DF24C3">
            <w:pPr>
              <w:spacing w:line="240" w:lineRule="auto"/>
              <w:jc w:val="center"/>
              <w:rPr>
                <w:rFonts w:ascii="Arial" w:hAnsi="Arial" w:cs="Arial"/>
                <w:sz w:val="18"/>
                <w:szCs w:val="18"/>
              </w:rPr>
            </w:pPr>
            <w:r w:rsidRPr="00DF24C3">
              <w:rPr>
                <w:rFonts w:ascii="Arial" w:hAnsi="Arial" w:cs="Arial"/>
                <w:sz w:val="18"/>
                <w:szCs w:val="18"/>
              </w:rPr>
              <w:t>11</w:t>
            </w:r>
            <w:r>
              <w:rPr>
                <w:rFonts w:ascii="Arial" w:hAnsi="Arial" w:cs="Arial"/>
                <w:sz w:val="18"/>
                <w:szCs w:val="18"/>
              </w:rPr>
              <w:t xml:space="preserve"> </w:t>
            </w:r>
            <w:r w:rsidRPr="00DF24C3">
              <w:rPr>
                <w:rFonts w:ascii="Arial" w:hAnsi="Arial" w:cs="Arial"/>
                <w:sz w:val="18"/>
                <w:szCs w:val="18"/>
              </w:rPr>
              <w:t>550</w:t>
            </w:r>
          </w:p>
        </w:tc>
        <w:tc>
          <w:tcPr>
            <w:tcW w:w="1380" w:type="dxa"/>
            <w:tcBorders>
              <w:top w:val="nil"/>
              <w:left w:val="nil"/>
              <w:bottom w:val="single" w:sz="4" w:space="0" w:color="auto"/>
              <w:right w:val="single" w:sz="4" w:space="0" w:color="auto"/>
            </w:tcBorders>
            <w:noWrap/>
            <w:vAlign w:val="bottom"/>
          </w:tcPr>
          <w:p w:rsidR="00DF24C3" w:rsidRPr="000A57A0" w:rsidRDefault="00DF24C3" w:rsidP="00595E72">
            <w:pPr>
              <w:spacing w:line="240" w:lineRule="auto"/>
              <w:jc w:val="center"/>
              <w:rPr>
                <w:rFonts w:ascii="Arial" w:hAnsi="Arial" w:cs="Arial"/>
                <w:sz w:val="18"/>
                <w:szCs w:val="18"/>
              </w:rPr>
            </w:pPr>
            <w:r w:rsidRPr="000A57A0">
              <w:rPr>
                <w:rFonts w:ascii="Arial" w:hAnsi="Arial" w:cs="Arial"/>
                <w:sz w:val="18"/>
                <w:szCs w:val="18"/>
              </w:rPr>
              <w:t>35,0%</w:t>
            </w:r>
          </w:p>
        </w:tc>
        <w:tc>
          <w:tcPr>
            <w:tcW w:w="1520" w:type="dxa"/>
            <w:tcBorders>
              <w:top w:val="nil"/>
              <w:left w:val="nil"/>
              <w:bottom w:val="single" w:sz="4" w:space="0" w:color="auto"/>
              <w:right w:val="single" w:sz="4" w:space="0" w:color="auto"/>
            </w:tcBorders>
            <w:noWrap/>
            <w:vAlign w:val="bottom"/>
          </w:tcPr>
          <w:p w:rsidR="00DF24C3" w:rsidRPr="000A57A0" w:rsidRDefault="00DF24C3" w:rsidP="00595E72">
            <w:pPr>
              <w:spacing w:line="240" w:lineRule="auto"/>
              <w:jc w:val="center"/>
              <w:rPr>
                <w:rFonts w:ascii="Arial" w:hAnsi="Arial" w:cs="Arial"/>
                <w:sz w:val="18"/>
                <w:szCs w:val="18"/>
              </w:rPr>
            </w:pPr>
            <w:r w:rsidRPr="000A57A0">
              <w:rPr>
                <w:rFonts w:ascii="Arial" w:hAnsi="Arial" w:cs="Arial"/>
                <w:sz w:val="18"/>
                <w:szCs w:val="18"/>
              </w:rPr>
              <w:t>0.016</w:t>
            </w:r>
          </w:p>
        </w:tc>
        <w:tc>
          <w:tcPr>
            <w:tcW w:w="1600" w:type="dxa"/>
            <w:tcBorders>
              <w:top w:val="nil"/>
              <w:left w:val="nil"/>
              <w:bottom w:val="single" w:sz="4" w:space="0" w:color="auto"/>
              <w:right w:val="single" w:sz="4" w:space="0" w:color="auto"/>
            </w:tcBorders>
            <w:noWrap/>
            <w:vAlign w:val="bottom"/>
          </w:tcPr>
          <w:p w:rsidR="00DF24C3" w:rsidRPr="000A57A0" w:rsidRDefault="00DF24C3" w:rsidP="00595E72">
            <w:pPr>
              <w:spacing w:line="240" w:lineRule="auto"/>
              <w:jc w:val="center"/>
              <w:rPr>
                <w:rFonts w:ascii="Arial" w:hAnsi="Arial" w:cs="Arial"/>
                <w:sz w:val="18"/>
                <w:szCs w:val="18"/>
              </w:rPr>
            </w:pPr>
            <w:r w:rsidRPr="000A57A0">
              <w:rPr>
                <w:rFonts w:ascii="Arial" w:hAnsi="Arial" w:cs="Arial"/>
                <w:sz w:val="18"/>
                <w:szCs w:val="18"/>
              </w:rPr>
              <w:t>17</w:t>
            </w:r>
          </w:p>
        </w:tc>
      </w:tr>
      <w:tr w:rsidR="00DF24C3" w:rsidRPr="00A7071B" w:rsidTr="00595E72">
        <w:trPr>
          <w:trHeight w:val="255"/>
        </w:trPr>
        <w:tc>
          <w:tcPr>
            <w:tcW w:w="2560" w:type="dxa"/>
            <w:tcBorders>
              <w:top w:val="nil"/>
              <w:left w:val="single" w:sz="4" w:space="0" w:color="auto"/>
              <w:bottom w:val="single" w:sz="4" w:space="0" w:color="auto"/>
              <w:right w:val="single" w:sz="4" w:space="0" w:color="auto"/>
            </w:tcBorders>
            <w:noWrap/>
            <w:vAlign w:val="bottom"/>
          </w:tcPr>
          <w:p w:rsidR="00DF24C3" w:rsidRPr="000A57A0" w:rsidRDefault="00DF24C3" w:rsidP="00595E72">
            <w:pPr>
              <w:spacing w:line="240" w:lineRule="auto"/>
              <w:jc w:val="center"/>
              <w:rPr>
                <w:rFonts w:ascii="Arial" w:hAnsi="Arial" w:cs="Arial"/>
                <w:sz w:val="18"/>
                <w:szCs w:val="18"/>
              </w:rPr>
            </w:pPr>
            <w:r w:rsidRPr="000A57A0">
              <w:rPr>
                <w:rFonts w:ascii="Arial" w:hAnsi="Arial" w:cs="Arial"/>
                <w:sz w:val="18"/>
                <w:szCs w:val="18"/>
              </w:rPr>
              <w:t>Bois, papier, carton</w:t>
            </w:r>
          </w:p>
        </w:tc>
        <w:tc>
          <w:tcPr>
            <w:tcW w:w="1580" w:type="dxa"/>
            <w:tcBorders>
              <w:top w:val="nil"/>
              <w:left w:val="nil"/>
              <w:bottom w:val="single" w:sz="4" w:space="0" w:color="auto"/>
              <w:right w:val="single" w:sz="4" w:space="0" w:color="auto"/>
            </w:tcBorders>
            <w:noWrap/>
            <w:vAlign w:val="bottom"/>
          </w:tcPr>
          <w:p w:rsidR="00DF24C3" w:rsidRPr="000A57A0" w:rsidRDefault="00DF24C3" w:rsidP="00595E72">
            <w:pPr>
              <w:spacing w:line="240" w:lineRule="auto"/>
              <w:jc w:val="center"/>
              <w:rPr>
                <w:rFonts w:ascii="Arial" w:hAnsi="Arial" w:cs="Arial"/>
                <w:sz w:val="18"/>
                <w:szCs w:val="18"/>
              </w:rPr>
            </w:pPr>
            <w:r w:rsidRPr="000A57A0">
              <w:rPr>
                <w:rFonts w:ascii="Arial" w:hAnsi="Arial" w:cs="Arial"/>
                <w:sz w:val="18"/>
                <w:szCs w:val="18"/>
              </w:rPr>
              <w:t>(C</w:t>
            </w:r>
            <w:r w:rsidRPr="000A57A0">
              <w:rPr>
                <w:rFonts w:ascii="Arial" w:hAnsi="Arial" w:cs="Arial"/>
                <w:sz w:val="18"/>
                <w:szCs w:val="18"/>
                <w:vertAlign w:val="subscript"/>
              </w:rPr>
              <w:t>6</w:t>
            </w:r>
            <w:r w:rsidRPr="000A57A0">
              <w:rPr>
                <w:rFonts w:ascii="Arial" w:hAnsi="Arial" w:cs="Arial"/>
                <w:sz w:val="18"/>
                <w:szCs w:val="18"/>
              </w:rPr>
              <w:t>H</w:t>
            </w:r>
            <w:r w:rsidRPr="000A57A0">
              <w:rPr>
                <w:rFonts w:ascii="Arial" w:hAnsi="Arial" w:cs="Arial"/>
                <w:sz w:val="18"/>
                <w:szCs w:val="18"/>
                <w:vertAlign w:val="subscript"/>
              </w:rPr>
              <w:t>10</w:t>
            </w:r>
            <w:r w:rsidRPr="000A57A0">
              <w:rPr>
                <w:rFonts w:ascii="Arial" w:hAnsi="Arial" w:cs="Arial"/>
                <w:sz w:val="18"/>
                <w:szCs w:val="18"/>
              </w:rPr>
              <w:t>O</w:t>
            </w:r>
            <w:r w:rsidRPr="000A57A0">
              <w:rPr>
                <w:rFonts w:ascii="Arial" w:hAnsi="Arial" w:cs="Arial"/>
                <w:sz w:val="18"/>
                <w:szCs w:val="18"/>
                <w:vertAlign w:val="subscript"/>
              </w:rPr>
              <w:t>5</w:t>
            </w:r>
            <w:proofErr w:type="gramStart"/>
            <w:r w:rsidRPr="000A57A0">
              <w:rPr>
                <w:rFonts w:ascii="Arial" w:hAnsi="Arial" w:cs="Arial"/>
                <w:sz w:val="18"/>
                <w:szCs w:val="18"/>
              </w:rPr>
              <w:t>)</w:t>
            </w:r>
            <w:r w:rsidRPr="000A57A0">
              <w:rPr>
                <w:rFonts w:ascii="Arial" w:hAnsi="Arial" w:cs="Arial"/>
                <w:sz w:val="18"/>
                <w:szCs w:val="18"/>
                <w:vertAlign w:val="subscript"/>
              </w:rPr>
              <w:t>n</w:t>
            </w:r>
            <w:proofErr w:type="gramEnd"/>
          </w:p>
        </w:tc>
        <w:tc>
          <w:tcPr>
            <w:tcW w:w="1639" w:type="dxa"/>
            <w:tcBorders>
              <w:top w:val="nil"/>
              <w:left w:val="nil"/>
              <w:bottom w:val="single" w:sz="4" w:space="0" w:color="auto"/>
              <w:right w:val="single" w:sz="4" w:space="0" w:color="auto"/>
            </w:tcBorders>
            <w:noWrap/>
            <w:vAlign w:val="bottom"/>
          </w:tcPr>
          <w:p w:rsidR="00DF24C3" w:rsidRPr="00DF24C3" w:rsidRDefault="00DF24C3" w:rsidP="00DF24C3">
            <w:pPr>
              <w:spacing w:line="240" w:lineRule="auto"/>
              <w:jc w:val="center"/>
              <w:rPr>
                <w:rFonts w:ascii="Arial" w:hAnsi="Arial" w:cs="Arial"/>
                <w:sz w:val="18"/>
                <w:szCs w:val="18"/>
              </w:rPr>
            </w:pPr>
            <w:r w:rsidRPr="00DF24C3">
              <w:rPr>
                <w:rFonts w:ascii="Arial" w:hAnsi="Arial" w:cs="Arial"/>
                <w:sz w:val="18"/>
                <w:szCs w:val="18"/>
              </w:rPr>
              <w:t>6</w:t>
            </w:r>
            <w:r>
              <w:rPr>
                <w:rFonts w:ascii="Arial" w:hAnsi="Arial" w:cs="Arial"/>
                <w:sz w:val="18"/>
                <w:szCs w:val="18"/>
              </w:rPr>
              <w:t xml:space="preserve"> </w:t>
            </w:r>
            <w:r w:rsidRPr="00DF24C3">
              <w:rPr>
                <w:rFonts w:ascii="Arial" w:hAnsi="Arial" w:cs="Arial"/>
                <w:sz w:val="18"/>
                <w:szCs w:val="18"/>
              </w:rPr>
              <w:t>600</w:t>
            </w:r>
          </w:p>
        </w:tc>
        <w:tc>
          <w:tcPr>
            <w:tcW w:w="1380" w:type="dxa"/>
            <w:tcBorders>
              <w:top w:val="nil"/>
              <w:left w:val="nil"/>
              <w:bottom w:val="single" w:sz="4" w:space="0" w:color="auto"/>
              <w:right w:val="single" w:sz="4" w:space="0" w:color="auto"/>
            </w:tcBorders>
            <w:noWrap/>
            <w:vAlign w:val="bottom"/>
          </w:tcPr>
          <w:p w:rsidR="00DF24C3" w:rsidRPr="000A57A0" w:rsidRDefault="00DF24C3" w:rsidP="00595E72">
            <w:pPr>
              <w:spacing w:line="240" w:lineRule="auto"/>
              <w:jc w:val="center"/>
              <w:rPr>
                <w:rFonts w:ascii="Arial" w:hAnsi="Arial" w:cs="Arial"/>
                <w:sz w:val="18"/>
                <w:szCs w:val="18"/>
              </w:rPr>
            </w:pPr>
            <w:r w:rsidRPr="000A57A0">
              <w:rPr>
                <w:rFonts w:ascii="Arial" w:hAnsi="Arial" w:cs="Arial"/>
                <w:sz w:val="18"/>
                <w:szCs w:val="18"/>
              </w:rPr>
              <w:t>20,0%</w:t>
            </w:r>
          </w:p>
        </w:tc>
        <w:tc>
          <w:tcPr>
            <w:tcW w:w="1520" w:type="dxa"/>
            <w:tcBorders>
              <w:top w:val="nil"/>
              <w:left w:val="nil"/>
              <w:bottom w:val="single" w:sz="4" w:space="0" w:color="auto"/>
              <w:right w:val="single" w:sz="4" w:space="0" w:color="auto"/>
            </w:tcBorders>
            <w:noWrap/>
            <w:vAlign w:val="bottom"/>
          </w:tcPr>
          <w:p w:rsidR="00DF24C3" w:rsidRPr="000A57A0" w:rsidRDefault="00DF24C3" w:rsidP="00595E72">
            <w:pPr>
              <w:spacing w:line="240" w:lineRule="auto"/>
              <w:jc w:val="center"/>
              <w:rPr>
                <w:rFonts w:ascii="Arial" w:hAnsi="Arial" w:cs="Arial"/>
                <w:sz w:val="18"/>
                <w:szCs w:val="18"/>
              </w:rPr>
            </w:pPr>
            <w:r w:rsidRPr="000A57A0">
              <w:rPr>
                <w:rFonts w:ascii="Arial" w:hAnsi="Arial" w:cs="Arial"/>
                <w:sz w:val="18"/>
                <w:szCs w:val="18"/>
              </w:rPr>
              <w:t>0.014</w:t>
            </w:r>
          </w:p>
        </w:tc>
        <w:tc>
          <w:tcPr>
            <w:tcW w:w="1600" w:type="dxa"/>
            <w:tcBorders>
              <w:top w:val="nil"/>
              <w:left w:val="nil"/>
              <w:bottom w:val="single" w:sz="4" w:space="0" w:color="auto"/>
              <w:right w:val="single" w:sz="4" w:space="0" w:color="auto"/>
            </w:tcBorders>
            <w:noWrap/>
            <w:vAlign w:val="bottom"/>
          </w:tcPr>
          <w:p w:rsidR="00DF24C3" w:rsidRPr="000A57A0" w:rsidRDefault="00DF24C3" w:rsidP="00595E72">
            <w:pPr>
              <w:spacing w:line="240" w:lineRule="auto"/>
              <w:jc w:val="center"/>
              <w:rPr>
                <w:rFonts w:ascii="Arial" w:hAnsi="Arial" w:cs="Arial"/>
                <w:sz w:val="18"/>
                <w:szCs w:val="18"/>
              </w:rPr>
            </w:pPr>
            <w:r w:rsidRPr="000A57A0">
              <w:rPr>
                <w:rFonts w:ascii="Arial" w:hAnsi="Arial" w:cs="Arial"/>
                <w:sz w:val="18"/>
                <w:szCs w:val="18"/>
              </w:rPr>
              <w:t>17</w:t>
            </w:r>
          </w:p>
        </w:tc>
      </w:tr>
      <w:tr w:rsidR="00DF24C3" w:rsidRPr="00A7071B" w:rsidTr="00595E72">
        <w:trPr>
          <w:trHeight w:val="255"/>
        </w:trPr>
        <w:tc>
          <w:tcPr>
            <w:tcW w:w="2560" w:type="dxa"/>
            <w:tcBorders>
              <w:top w:val="nil"/>
              <w:left w:val="single" w:sz="4" w:space="0" w:color="auto"/>
              <w:bottom w:val="single" w:sz="4" w:space="0" w:color="auto"/>
              <w:right w:val="single" w:sz="4" w:space="0" w:color="auto"/>
            </w:tcBorders>
            <w:noWrap/>
            <w:vAlign w:val="bottom"/>
          </w:tcPr>
          <w:p w:rsidR="00DF24C3" w:rsidRPr="000A57A0" w:rsidRDefault="00DF24C3" w:rsidP="00595E72">
            <w:pPr>
              <w:spacing w:line="240" w:lineRule="auto"/>
              <w:jc w:val="center"/>
              <w:rPr>
                <w:rFonts w:ascii="Arial" w:hAnsi="Arial" w:cs="Arial"/>
                <w:sz w:val="18"/>
                <w:szCs w:val="18"/>
              </w:rPr>
            </w:pPr>
            <w:r w:rsidRPr="000A57A0">
              <w:rPr>
                <w:rFonts w:ascii="Arial" w:hAnsi="Arial" w:cs="Arial"/>
                <w:sz w:val="18"/>
                <w:szCs w:val="18"/>
              </w:rPr>
              <w:t>Polyuréthane</w:t>
            </w:r>
          </w:p>
        </w:tc>
        <w:tc>
          <w:tcPr>
            <w:tcW w:w="1580" w:type="dxa"/>
            <w:tcBorders>
              <w:top w:val="nil"/>
              <w:left w:val="nil"/>
              <w:bottom w:val="single" w:sz="4" w:space="0" w:color="auto"/>
              <w:right w:val="single" w:sz="4" w:space="0" w:color="auto"/>
            </w:tcBorders>
            <w:noWrap/>
            <w:vAlign w:val="bottom"/>
          </w:tcPr>
          <w:p w:rsidR="00DF24C3" w:rsidRPr="000A57A0" w:rsidRDefault="00DF24C3" w:rsidP="00595E72">
            <w:pPr>
              <w:spacing w:line="240" w:lineRule="auto"/>
              <w:jc w:val="center"/>
              <w:rPr>
                <w:rFonts w:ascii="Arial" w:hAnsi="Arial" w:cs="Arial"/>
                <w:sz w:val="18"/>
                <w:szCs w:val="18"/>
              </w:rPr>
            </w:pPr>
            <w:r w:rsidRPr="000A57A0">
              <w:rPr>
                <w:rFonts w:ascii="Arial" w:hAnsi="Arial" w:cs="Arial"/>
                <w:sz w:val="18"/>
                <w:szCs w:val="18"/>
              </w:rPr>
              <w:t>(C</w:t>
            </w:r>
            <w:r w:rsidRPr="000A57A0">
              <w:rPr>
                <w:rFonts w:ascii="Arial" w:hAnsi="Arial" w:cs="Arial"/>
                <w:sz w:val="18"/>
                <w:szCs w:val="18"/>
                <w:vertAlign w:val="subscript"/>
              </w:rPr>
              <w:t>12</w:t>
            </w:r>
            <w:r w:rsidRPr="000A57A0">
              <w:rPr>
                <w:rFonts w:ascii="Arial" w:hAnsi="Arial" w:cs="Arial"/>
                <w:sz w:val="18"/>
                <w:szCs w:val="18"/>
              </w:rPr>
              <w:t>H</w:t>
            </w:r>
            <w:r w:rsidRPr="000A57A0">
              <w:rPr>
                <w:rFonts w:ascii="Arial" w:hAnsi="Arial" w:cs="Arial"/>
                <w:sz w:val="18"/>
                <w:szCs w:val="18"/>
                <w:vertAlign w:val="subscript"/>
              </w:rPr>
              <w:t>10</w:t>
            </w:r>
            <w:r w:rsidRPr="000A57A0">
              <w:rPr>
                <w:rFonts w:ascii="Arial" w:hAnsi="Arial" w:cs="Arial"/>
                <w:sz w:val="18"/>
                <w:szCs w:val="18"/>
              </w:rPr>
              <w:t>O</w:t>
            </w:r>
            <w:r w:rsidRPr="000A57A0">
              <w:rPr>
                <w:rFonts w:ascii="Arial" w:hAnsi="Arial" w:cs="Arial"/>
                <w:sz w:val="18"/>
                <w:szCs w:val="18"/>
                <w:vertAlign w:val="subscript"/>
              </w:rPr>
              <w:t>6</w:t>
            </w:r>
            <w:r w:rsidRPr="000A57A0">
              <w:rPr>
                <w:rFonts w:ascii="Arial" w:hAnsi="Arial" w:cs="Arial"/>
                <w:sz w:val="18"/>
                <w:szCs w:val="18"/>
              </w:rPr>
              <w:t>N</w:t>
            </w:r>
            <w:r w:rsidRPr="000A57A0">
              <w:rPr>
                <w:rFonts w:ascii="Arial" w:hAnsi="Arial" w:cs="Arial"/>
                <w:sz w:val="18"/>
                <w:szCs w:val="18"/>
                <w:vertAlign w:val="subscript"/>
              </w:rPr>
              <w:t>3</w:t>
            </w:r>
            <w:proofErr w:type="gramStart"/>
            <w:r w:rsidRPr="000A57A0">
              <w:rPr>
                <w:rFonts w:ascii="Arial" w:hAnsi="Arial" w:cs="Arial"/>
                <w:sz w:val="18"/>
                <w:szCs w:val="18"/>
              </w:rPr>
              <w:t>)</w:t>
            </w:r>
            <w:r w:rsidRPr="000A57A0">
              <w:rPr>
                <w:rFonts w:ascii="Arial" w:hAnsi="Arial" w:cs="Arial"/>
                <w:sz w:val="18"/>
                <w:szCs w:val="18"/>
                <w:vertAlign w:val="subscript"/>
              </w:rPr>
              <w:t>n</w:t>
            </w:r>
            <w:proofErr w:type="gramEnd"/>
          </w:p>
        </w:tc>
        <w:tc>
          <w:tcPr>
            <w:tcW w:w="1639" w:type="dxa"/>
            <w:tcBorders>
              <w:top w:val="nil"/>
              <w:left w:val="nil"/>
              <w:bottom w:val="single" w:sz="4" w:space="0" w:color="auto"/>
              <w:right w:val="single" w:sz="4" w:space="0" w:color="auto"/>
            </w:tcBorders>
            <w:noWrap/>
            <w:vAlign w:val="bottom"/>
          </w:tcPr>
          <w:p w:rsidR="00DF24C3" w:rsidRPr="00DF24C3" w:rsidRDefault="00DF24C3" w:rsidP="00DF24C3">
            <w:pPr>
              <w:spacing w:line="240" w:lineRule="auto"/>
              <w:jc w:val="center"/>
              <w:rPr>
                <w:rFonts w:ascii="Arial" w:hAnsi="Arial" w:cs="Arial"/>
                <w:sz w:val="18"/>
                <w:szCs w:val="18"/>
              </w:rPr>
            </w:pPr>
            <w:r w:rsidRPr="00DF24C3">
              <w:rPr>
                <w:rFonts w:ascii="Arial" w:hAnsi="Arial" w:cs="Arial"/>
                <w:sz w:val="18"/>
                <w:szCs w:val="18"/>
              </w:rPr>
              <w:t>11</w:t>
            </w:r>
            <w:r>
              <w:rPr>
                <w:rFonts w:ascii="Arial" w:hAnsi="Arial" w:cs="Arial"/>
                <w:sz w:val="18"/>
                <w:szCs w:val="18"/>
              </w:rPr>
              <w:t xml:space="preserve"> </w:t>
            </w:r>
            <w:r w:rsidRPr="00DF24C3">
              <w:rPr>
                <w:rFonts w:ascii="Arial" w:hAnsi="Arial" w:cs="Arial"/>
                <w:sz w:val="18"/>
                <w:szCs w:val="18"/>
              </w:rPr>
              <w:t>550</w:t>
            </w:r>
          </w:p>
        </w:tc>
        <w:tc>
          <w:tcPr>
            <w:tcW w:w="1380" w:type="dxa"/>
            <w:tcBorders>
              <w:top w:val="nil"/>
              <w:left w:val="nil"/>
              <w:bottom w:val="single" w:sz="4" w:space="0" w:color="auto"/>
              <w:right w:val="single" w:sz="4" w:space="0" w:color="auto"/>
            </w:tcBorders>
            <w:noWrap/>
            <w:vAlign w:val="bottom"/>
          </w:tcPr>
          <w:p w:rsidR="00DF24C3" w:rsidRPr="000A57A0" w:rsidRDefault="00DF24C3" w:rsidP="00595E72">
            <w:pPr>
              <w:spacing w:line="240" w:lineRule="auto"/>
              <w:jc w:val="center"/>
              <w:rPr>
                <w:rFonts w:ascii="Arial" w:hAnsi="Arial" w:cs="Arial"/>
                <w:sz w:val="18"/>
                <w:szCs w:val="18"/>
              </w:rPr>
            </w:pPr>
            <w:r w:rsidRPr="000A57A0">
              <w:rPr>
                <w:rFonts w:ascii="Arial" w:hAnsi="Arial" w:cs="Arial"/>
                <w:sz w:val="18"/>
                <w:szCs w:val="18"/>
              </w:rPr>
              <w:t>35,0%</w:t>
            </w:r>
          </w:p>
        </w:tc>
        <w:tc>
          <w:tcPr>
            <w:tcW w:w="1520" w:type="dxa"/>
            <w:tcBorders>
              <w:top w:val="nil"/>
              <w:left w:val="nil"/>
              <w:bottom w:val="single" w:sz="4" w:space="0" w:color="auto"/>
              <w:right w:val="single" w:sz="4" w:space="0" w:color="auto"/>
            </w:tcBorders>
            <w:noWrap/>
            <w:vAlign w:val="bottom"/>
          </w:tcPr>
          <w:p w:rsidR="00DF24C3" w:rsidRPr="000A57A0" w:rsidRDefault="00DF24C3" w:rsidP="00595E72">
            <w:pPr>
              <w:spacing w:line="240" w:lineRule="auto"/>
              <w:jc w:val="center"/>
              <w:rPr>
                <w:rFonts w:ascii="Arial" w:hAnsi="Arial" w:cs="Arial"/>
                <w:sz w:val="18"/>
                <w:szCs w:val="18"/>
              </w:rPr>
            </w:pPr>
            <w:r w:rsidRPr="000A57A0">
              <w:rPr>
                <w:rFonts w:ascii="Arial" w:hAnsi="Arial" w:cs="Arial"/>
                <w:sz w:val="18"/>
                <w:szCs w:val="18"/>
              </w:rPr>
              <w:t>0.030</w:t>
            </w:r>
          </w:p>
        </w:tc>
        <w:tc>
          <w:tcPr>
            <w:tcW w:w="1600" w:type="dxa"/>
            <w:tcBorders>
              <w:top w:val="nil"/>
              <w:left w:val="nil"/>
              <w:bottom w:val="single" w:sz="4" w:space="0" w:color="auto"/>
              <w:right w:val="single" w:sz="4" w:space="0" w:color="auto"/>
            </w:tcBorders>
            <w:noWrap/>
            <w:vAlign w:val="bottom"/>
          </w:tcPr>
          <w:p w:rsidR="00DF24C3" w:rsidRPr="000A57A0" w:rsidRDefault="00DF24C3" w:rsidP="00595E72">
            <w:pPr>
              <w:spacing w:line="240" w:lineRule="auto"/>
              <w:jc w:val="center"/>
              <w:rPr>
                <w:rFonts w:ascii="Arial" w:hAnsi="Arial" w:cs="Arial"/>
                <w:sz w:val="18"/>
                <w:szCs w:val="18"/>
              </w:rPr>
            </w:pPr>
            <w:r w:rsidRPr="000A57A0">
              <w:rPr>
                <w:rFonts w:ascii="Arial" w:hAnsi="Arial" w:cs="Arial"/>
                <w:sz w:val="18"/>
                <w:szCs w:val="18"/>
              </w:rPr>
              <w:t>24</w:t>
            </w:r>
          </w:p>
        </w:tc>
      </w:tr>
      <w:tr w:rsidR="00DF24C3" w:rsidRPr="00A7071B" w:rsidTr="00595E72">
        <w:trPr>
          <w:trHeight w:val="255"/>
        </w:trPr>
        <w:tc>
          <w:tcPr>
            <w:tcW w:w="2560" w:type="dxa"/>
            <w:tcBorders>
              <w:top w:val="nil"/>
              <w:left w:val="single" w:sz="4" w:space="0" w:color="auto"/>
              <w:bottom w:val="single" w:sz="4" w:space="0" w:color="auto"/>
              <w:right w:val="single" w:sz="4" w:space="0" w:color="auto"/>
            </w:tcBorders>
            <w:noWrap/>
            <w:vAlign w:val="bottom"/>
          </w:tcPr>
          <w:p w:rsidR="00DF24C3" w:rsidRPr="000A57A0" w:rsidRDefault="00DF24C3" w:rsidP="00595E72">
            <w:pPr>
              <w:spacing w:line="240" w:lineRule="auto"/>
              <w:jc w:val="center"/>
              <w:rPr>
                <w:rFonts w:ascii="Arial" w:hAnsi="Arial" w:cs="Arial"/>
                <w:sz w:val="18"/>
                <w:szCs w:val="18"/>
              </w:rPr>
            </w:pPr>
            <w:r w:rsidRPr="000A57A0">
              <w:rPr>
                <w:rFonts w:ascii="Arial" w:hAnsi="Arial" w:cs="Arial"/>
                <w:sz w:val="18"/>
                <w:szCs w:val="18"/>
              </w:rPr>
              <w:t>Polyéthylène téréphtalate</w:t>
            </w:r>
          </w:p>
        </w:tc>
        <w:tc>
          <w:tcPr>
            <w:tcW w:w="1580" w:type="dxa"/>
            <w:tcBorders>
              <w:top w:val="nil"/>
              <w:left w:val="nil"/>
              <w:bottom w:val="single" w:sz="4" w:space="0" w:color="auto"/>
              <w:right w:val="single" w:sz="4" w:space="0" w:color="auto"/>
            </w:tcBorders>
            <w:noWrap/>
            <w:vAlign w:val="bottom"/>
          </w:tcPr>
          <w:p w:rsidR="00DF24C3" w:rsidRPr="000A57A0" w:rsidRDefault="00DF24C3" w:rsidP="00595E72">
            <w:pPr>
              <w:spacing w:line="240" w:lineRule="auto"/>
              <w:jc w:val="center"/>
              <w:rPr>
                <w:rFonts w:ascii="Arial" w:hAnsi="Arial" w:cs="Arial"/>
                <w:sz w:val="18"/>
                <w:szCs w:val="18"/>
              </w:rPr>
            </w:pPr>
            <w:r w:rsidRPr="000A57A0">
              <w:rPr>
                <w:rFonts w:ascii="Arial" w:hAnsi="Arial" w:cs="Arial"/>
                <w:sz w:val="18"/>
                <w:szCs w:val="18"/>
              </w:rPr>
              <w:t>(C</w:t>
            </w:r>
            <w:r w:rsidRPr="000A57A0">
              <w:rPr>
                <w:rFonts w:ascii="Arial" w:hAnsi="Arial" w:cs="Arial"/>
                <w:sz w:val="18"/>
                <w:szCs w:val="18"/>
                <w:vertAlign w:val="subscript"/>
              </w:rPr>
              <w:t>10</w:t>
            </w:r>
            <w:r w:rsidRPr="000A57A0">
              <w:rPr>
                <w:rFonts w:ascii="Arial" w:hAnsi="Arial" w:cs="Arial"/>
                <w:sz w:val="18"/>
                <w:szCs w:val="18"/>
              </w:rPr>
              <w:t>H</w:t>
            </w:r>
            <w:r w:rsidRPr="000A57A0">
              <w:rPr>
                <w:rFonts w:ascii="Arial" w:hAnsi="Arial" w:cs="Arial"/>
                <w:sz w:val="18"/>
                <w:szCs w:val="18"/>
                <w:vertAlign w:val="subscript"/>
              </w:rPr>
              <w:t>8</w:t>
            </w:r>
            <w:r w:rsidRPr="000A57A0">
              <w:rPr>
                <w:rFonts w:ascii="Arial" w:hAnsi="Arial" w:cs="Arial"/>
                <w:sz w:val="18"/>
                <w:szCs w:val="18"/>
              </w:rPr>
              <w:t>O</w:t>
            </w:r>
            <w:r w:rsidRPr="000A57A0">
              <w:rPr>
                <w:rFonts w:ascii="Arial" w:hAnsi="Arial" w:cs="Arial"/>
                <w:sz w:val="18"/>
                <w:szCs w:val="18"/>
                <w:vertAlign w:val="subscript"/>
              </w:rPr>
              <w:t>4</w:t>
            </w:r>
            <w:proofErr w:type="gramStart"/>
            <w:r w:rsidRPr="000A57A0">
              <w:rPr>
                <w:rFonts w:ascii="Arial" w:hAnsi="Arial" w:cs="Arial"/>
                <w:sz w:val="18"/>
                <w:szCs w:val="18"/>
              </w:rPr>
              <w:t>)</w:t>
            </w:r>
            <w:r w:rsidRPr="000A57A0">
              <w:rPr>
                <w:rFonts w:ascii="Arial" w:hAnsi="Arial" w:cs="Arial"/>
                <w:sz w:val="18"/>
                <w:szCs w:val="18"/>
                <w:vertAlign w:val="subscript"/>
              </w:rPr>
              <w:t>n</w:t>
            </w:r>
            <w:proofErr w:type="gramEnd"/>
          </w:p>
        </w:tc>
        <w:tc>
          <w:tcPr>
            <w:tcW w:w="1639" w:type="dxa"/>
            <w:tcBorders>
              <w:top w:val="nil"/>
              <w:left w:val="nil"/>
              <w:bottom w:val="single" w:sz="4" w:space="0" w:color="auto"/>
              <w:right w:val="single" w:sz="4" w:space="0" w:color="auto"/>
            </w:tcBorders>
            <w:noWrap/>
            <w:vAlign w:val="bottom"/>
          </w:tcPr>
          <w:p w:rsidR="00DF24C3" w:rsidRPr="00DF24C3" w:rsidRDefault="00DF24C3" w:rsidP="00DF24C3">
            <w:pPr>
              <w:spacing w:line="240" w:lineRule="auto"/>
              <w:jc w:val="center"/>
              <w:rPr>
                <w:rFonts w:ascii="Arial" w:hAnsi="Arial" w:cs="Arial"/>
                <w:sz w:val="18"/>
                <w:szCs w:val="18"/>
              </w:rPr>
            </w:pPr>
            <w:r w:rsidRPr="00DF24C3">
              <w:rPr>
                <w:rFonts w:ascii="Arial" w:hAnsi="Arial" w:cs="Arial"/>
                <w:sz w:val="18"/>
                <w:szCs w:val="18"/>
              </w:rPr>
              <w:t>3</w:t>
            </w:r>
            <w:r>
              <w:rPr>
                <w:rFonts w:ascii="Arial" w:hAnsi="Arial" w:cs="Arial"/>
                <w:sz w:val="18"/>
                <w:szCs w:val="18"/>
              </w:rPr>
              <w:t xml:space="preserve"> </w:t>
            </w:r>
            <w:r w:rsidRPr="00DF24C3">
              <w:rPr>
                <w:rFonts w:ascii="Arial" w:hAnsi="Arial" w:cs="Arial"/>
                <w:sz w:val="18"/>
                <w:szCs w:val="18"/>
              </w:rPr>
              <w:t>300</w:t>
            </w:r>
          </w:p>
        </w:tc>
        <w:tc>
          <w:tcPr>
            <w:tcW w:w="1380" w:type="dxa"/>
            <w:tcBorders>
              <w:top w:val="nil"/>
              <w:left w:val="nil"/>
              <w:bottom w:val="single" w:sz="4" w:space="0" w:color="auto"/>
              <w:right w:val="single" w:sz="4" w:space="0" w:color="auto"/>
            </w:tcBorders>
            <w:noWrap/>
            <w:vAlign w:val="bottom"/>
          </w:tcPr>
          <w:p w:rsidR="00DF24C3" w:rsidRPr="000A57A0" w:rsidRDefault="00DF24C3" w:rsidP="00595E72">
            <w:pPr>
              <w:spacing w:line="240" w:lineRule="auto"/>
              <w:jc w:val="center"/>
              <w:rPr>
                <w:rFonts w:ascii="Arial" w:hAnsi="Arial" w:cs="Arial"/>
                <w:sz w:val="18"/>
                <w:szCs w:val="18"/>
              </w:rPr>
            </w:pPr>
            <w:r w:rsidRPr="000A57A0">
              <w:rPr>
                <w:rFonts w:ascii="Arial" w:hAnsi="Arial" w:cs="Arial"/>
                <w:sz w:val="18"/>
                <w:szCs w:val="18"/>
              </w:rPr>
              <w:t>10,0%</w:t>
            </w:r>
          </w:p>
        </w:tc>
        <w:tc>
          <w:tcPr>
            <w:tcW w:w="1520" w:type="dxa"/>
            <w:tcBorders>
              <w:top w:val="nil"/>
              <w:left w:val="nil"/>
              <w:bottom w:val="single" w:sz="4" w:space="0" w:color="auto"/>
              <w:right w:val="single" w:sz="4" w:space="0" w:color="auto"/>
            </w:tcBorders>
            <w:noWrap/>
            <w:vAlign w:val="bottom"/>
          </w:tcPr>
          <w:p w:rsidR="00DF24C3" w:rsidRPr="000A57A0" w:rsidRDefault="00DF24C3" w:rsidP="00595E72">
            <w:pPr>
              <w:spacing w:line="240" w:lineRule="auto"/>
              <w:jc w:val="center"/>
              <w:rPr>
                <w:rFonts w:ascii="Arial" w:hAnsi="Arial" w:cs="Arial"/>
                <w:sz w:val="18"/>
                <w:szCs w:val="18"/>
              </w:rPr>
            </w:pPr>
            <w:r w:rsidRPr="000A57A0">
              <w:rPr>
                <w:rFonts w:ascii="Arial" w:hAnsi="Arial" w:cs="Arial"/>
                <w:sz w:val="18"/>
                <w:szCs w:val="18"/>
              </w:rPr>
              <w:t>0.014</w:t>
            </w:r>
          </w:p>
        </w:tc>
        <w:tc>
          <w:tcPr>
            <w:tcW w:w="1600" w:type="dxa"/>
            <w:tcBorders>
              <w:top w:val="nil"/>
              <w:left w:val="nil"/>
              <w:bottom w:val="single" w:sz="4" w:space="0" w:color="auto"/>
              <w:right w:val="single" w:sz="4" w:space="0" w:color="auto"/>
            </w:tcBorders>
            <w:noWrap/>
            <w:vAlign w:val="bottom"/>
          </w:tcPr>
          <w:p w:rsidR="00DF24C3" w:rsidRPr="000A57A0" w:rsidRDefault="00DF24C3" w:rsidP="00595E72">
            <w:pPr>
              <w:spacing w:line="240" w:lineRule="auto"/>
              <w:jc w:val="center"/>
              <w:rPr>
                <w:rFonts w:ascii="Arial" w:hAnsi="Arial" w:cs="Arial"/>
                <w:sz w:val="18"/>
                <w:szCs w:val="18"/>
              </w:rPr>
            </w:pPr>
            <w:r w:rsidRPr="000A57A0">
              <w:rPr>
                <w:rFonts w:ascii="Arial" w:hAnsi="Arial" w:cs="Arial"/>
                <w:sz w:val="18"/>
                <w:szCs w:val="18"/>
              </w:rPr>
              <w:t>46</w:t>
            </w:r>
          </w:p>
        </w:tc>
      </w:tr>
      <w:tr w:rsidR="00DF24C3" w:rsidRPr="00A7071B" w:rsidTr="00595E72">
        <w:trPr>
          <w:trHeight w:val="255"/>
        </w:trPr>
        <w:tc>
          <w:tcPr>
            <w:tcW w:w="2560" w:type="dxa"/>
            <w:tcBorders>
              <w:top w:val="nil"/>
              <w:left w:val="single" w:sz="4" w:space="0" w:color="auto"/>
              <w:bottom w:val="single" w:sz="4" w:space="0" w:color="auto"/>
              <w:right w:val="single" w:sz="4" w:space="0" w:color="auto"/>
            </w:tcBorders>
            <w:noWrap/>
            <w:vAlign w:val="bottom"/>
          </w:tcPr>
          <w:p w:rsidR="00DF24C3" w:rsidRPr="000A57A0" w:rsidRDefault="00DF24C3" w:rsidP="00595E72">
            <w:pPr>
              <w:spacing w:line="240" w:lineRule="auto"/>
              <w:jc w:val="center"/>
              <w:rPr>
                <w:rFonts w:ascii="Arial" w:hAnsi="Arial" w:cs="Arial"/>
                <w:sz w:val="18"/>
                <w:szCs w:val="18"/>
              </w:rPr>
            </w:pPr>
            <w:r w:rsidRPr="000A57A0">
              <w:rPr>
                <w:rFonts w:ascii="Arial" w:hAnsi="Arial" w:cs="Arial"/>
                <w:sz w:val="18"/>
                <w:szCs w:val="18"/>
              </w:rPr>
              <w:t>TOTAL</w:t>
            </w:r>
          </w:p>
        </w:tc>
        <w:tc>
          <w:tcPr>
            <w:tcW w:w="1580" w:type="dxa"/>
            <w:tcBorders>
              <w:top w:val="nil"/>
              <w:left w:val="nil"/>
              <w:bottom w:val="single" w:sz="4" w:space="0" w:color="auto"/>
              <w:right w:val="single" w:sz="4" w:space="0" w:color="auto"/>
            </w:tcBorders>
            <w:shd w:val="clear" w:color="auto" w:fill="C0C0C0"/>
            <w:noWrap/>
            <w:vAlign w:val="bottom"/>
          </w:tcPr>
          <w:p w:rsidR="00DF24C3" w:rsidRPr="000A57A0" w:rsidRDefault="00DF24C3" w:rsidP="00595E72">
            <w:pPr>
              <w:spacing w:line="240" w:lineRule="auto"/>
              <w:jc w:val="left"/>
              <w:rPr>
                <w:rFonts w:ascii="Arial" w:hAnsi="Arial" w:cs="Arial"/>
                <w:sz w:val="18"/>
                <w:szCs w:val="18"/>
              </w:rPr>
            </w:pPr>
            <w:r w:rsidRPr="000A57A0">
              <w:rPr>
                <w:rFonts w:ascii="Arial" w:hAnsi="Arial" w:cs="Arial"/>
                <w:sz w:val="18"/>
                <w:szCs w:val="18"/>
              </w:rPr>
              <w:t> </w:t>
            </w:r>
          </w:p>
        </w:tc>
        <w:tc>
          <w:tcPr>
            <w:tcW w:w="1639" w:type="dxa"/>
            <w:tcBorders>
              <w:top w:val="nil"/>
              <w:left w:val="nil"/>
              <w:bottom w:val="single" w:sz="4" w:space="0" w:color="auto"/>
              <w:right w:val="single" w:sz="4" w:space="0" w:color="auto"/>
            </w:tcBorders>
            <w:noWrap/>
            <w:vAlign w:val="bottom"/>
          </w:tcPr>
          <w:p w:rsidR="00DF24C3" w:rsidRPr="000A57A0" w:rsidRDefault="00DF24C3" w:rsidP="00595E72">
            <w:pPr>
              <w:spacing w:line="240" w:lineRule="auto"/>
              <w:jc w:val="center"/>
              <w:rPr>
                <w:rFonts w:ascii="Arial" w:hAnsi="Arial" w:cs="Arial"/>
                <w:sz w:val="18"/>
                <w:szCs w:val="18"/>
              </w:rPr>
            </w:pPr>
            <w:r>
              <w:rPr>
                <w:rFonts w:ascii="Arial" w:hAnsi="Arial" w:cs="Arial"/>
                <w:sz w:val="18"/>
                <w:szCs w:val="18"/>
              </w:rPr>
              <w:t>33</w:t>
            </w:r>
            <w:r w:rsidRPr="000A57A0">
              <w:rPr>
                <w:rFonts w:ascii="Arial" w:hAnsi="Arial" w:cs="Arial"/>
                <w:sz w:val="18"/>
                <w:szCs w:val="18"/>
              </w:rPr>
              <w:t xml:space="preserve"> 000</w:t>
            </w:r>
          </w:p>
        </w:tc>
        <w:tc>
          <w:tcPr>
            <w:tcW w:w="1380" w:type="dxa"/>
            <w:tcBorders>
              <w:top w:val="nil"/>
              <w:left w:val="nil"/>
              <w:bottom w:val="single" w:sz="4" w:space="0" w:color="auto"/>
              <w:right w:val="single" w:sz="4" w:space="0" w:color="auto"/>
            </w:tcBorders>
            <w:noWrap/>
            <w:vAlign w:val="bottom"/>
          </w:tcPr>
          <w:p w:rsidR="00DF24C3" w:rsidRPr="000A57A0" w:rsidRDefault="00DF24C3" w:rsidP="00595E72">
            <w:pPr>
              <w:spacing w:line="240" w:lineRule="auto"/>
              <w:jc w:val="center"/>
              <w:rPr>
                <w:rFonts w:ascii="Arial" w:hAnsi="Arial" w:cs="Arial"/>
                <w:sz w:val="18"/>
                <w:szCs w:val="18"/>
              </w:rPr>
            </w:pPr>
            <w:r w:rsidRPr="000A57A0">
              <w:rPr>
                <w:rFonts w:ascii="Arial" w:hAnsi="Arial" w:cs="Arial"/>
                <w:sz w:val="18"/>
                <w:szCs w:val="18"/>
              </w:rPr>
              <w:t>100.0%</w:t>
            </w:r>
          </w:p>
        </w:tc>
        <w:tc>
          <w:tcPr>
            <w:tcW w:w="1520" w:type="dxa"/>
            <w:tcBorders>
              <w:top w:val="nil"/>
              <w:left w:val="nil"/>
              <w:bottom w:val="single" w:sz="4" w:space="0" w:color="auto"/>
              <w:right w:val="single" w:sz="4" w:space="0" w:color="auto"/>
            </w:tcBorders>
            <w:shd w:val="clear" w:color="auto" w:fill="C0C0C0"/>
            <w:noWrap/>
            <w:vAlign w:val="bottom"/>
          </w:tcPr>
          <w:p w:rsidR="00DF24C3" w:rsidRPr="000A57A0" w:rsidRDefault="00DF24C3" w:rsidP="00595E72">
            <w:pPr>
              <w:spacing w:line="240" w:lineRule="auto"/>
              <w:jc w:val="left"/>
              <w:rPr>
                <w:rFonts w:ascii="Arial" w:hAnsi="Arial" w:cs="Arial"/>
                <w:sz w:val="18"/>
                <w:szCs w:val="18"/>
              </w:rPr>
            </w:pPr>
            <w:r w:rsidRPr="000A57A0">
              <w:rPr>
                <w:rFonts w:ascii="Arial" w:hAnsi="Arial" w:cs="Arial"/>
                <w:sz w:val="18"/>
                <w:szCs w:val="18"/>
              </w:rPr>
              <w:t> </w:t>
            </w:r>
          </w:p>
        </w:tc>
        <w:tc>
          <w:tcPr>
            <w:tcW w:w="1600" w:type="dxa"/>
            <w:tcBorders>
              <w:top w:val="nil"/>
              <w:left w:val="nil"/>
              <w:bottom w:val="single" w:sz="4" w:space="0" w:color="auto"/>
              <w:right w:val="single" w:sz="4" w:space="0" w:color="auto"/>
            </w:tcBorders>
            <w:shd w:val="clear" w:color="auto" w:fill="C0C0C0"/>
            <w:noWrap/>
            <w:vAlign w:val="bottom"/>
          </w:tcPr>
          <w:p w:rsidR="00DF24C3" w:rsidRPr="000A57A0" w:rsidRDefault="00DF24C3" w:rsidP="00595E72">
            <w:pPr>
              <w:spacing w:line="240" w:lineRule="auto"/>
              <w:jc w:val="left"/>
              <w:rPr>
                <w:rFonts w:ascii="Arial" w:hAnsi="Arial" w:cs="Arial"/>
                <w:sz w:val="18"/>
                <w:szCs w:val="18"/>
              </w:rPr>
            </w:pPr>
            <w:r w:rsidRPr="000A57A0">
              <w:rPr>
                <w:rFonts w:ascii="Arial" w:hAnsi="Arial" w:cs="Arial"/>
                <w:sz w:val="18"/>
                <w:szCs w:val="18"/>
              </w:rPr>
              <w:t> </w:t>
            </w:r>
          </w:p>
        </w:tc>
      </w:tr>
      <w:tr w:rsidR="00DF24C3" w:rsidRPr="00A7071B" w:rsidTr="00595E72">
        <w:trPr>
          <w:trHeight w:val="255"/>
        </w:trPr>
        <w:tc>
          <w:tcPr>
            <w:tcW w:w="2560" w:type="dxa"/>
            <w:tcBorders>
              <w:top w:val="nil"/>
              <w:left w:val="single" w:sz="4" w:space="0" w:color="auto"/>
              <w:bottom w:val="single" w:sz="4" w:space="0" w:color="auto"/>
              <w:right w:val="single" w:sz="4" w:space="0" w:color="auto"/>
            </w:tcBorders>
            <w:noWrap/>
            <w:vAlign w:val="bottom"/>
          </w:tcPr>
          <w:p w:rsidR="00DF24C3" w:rsidRPr="000A57A0" w:rsidRDefault="00DF24C3" w:rsidP="00595E72">
            <w:pPr>
              <w:spacing w:line="240" w:lineRule="auto"/>
              <w:jc w:val="center"/>
              <w:rPr>
                <w:rFonts w:ascii="Arial" w:hAnsi="Arial" w:cs="Arial"/>
                <w:sz w:val="18"/>
                <w:szCs w:val="18"/>
              </w:rPr>
            </w:pPr>
            <w:r w:rsidRPr="000A57A0">
              <w:rPr>
                <w:rFonts w:ascii="Arial" w:hAnsi="Arial" w:cs="Arial"/>
                <w:sz w:val="18"/>
                <w:szCs w:val="18"/>
              </w:rPr>
              <w:t>Moyenne pondérée</w:t>
            </w:r>
          </w:p>
        </w:tc>
        <w:tc>
          <w:tcPr>
            <w:tcW w:w="1580" w:type="dxa"/>
            <w:tcBorders>
              <w:top w:val="nil"/>
              <w:left w:val="nil"/>
              <w:bottom w:val="single" w:sz="4" w:space="0" w:color="auto"/>
              <w:right w:val="single" w:sz="4" w:space="0" w:color="auto"/>
            </w:tcBorders>
            <w:shd w:val="clear" w:color="auto" w:fill="C0C0C0"/>
            <w:noWrap/>
            <w:vAlign w:val="bottom"/>
          </w:tcPr>
          <w:p w:rsidR="00DF24C3" w:rsidRPr="000A57A0" w:rsidRDefault="00DF24C3" w:rsidP="00595E72">
            <w:pPr>
              <w:spacing w:line="240" w:lineRule="auto"/>
              <w:jc w:val="left"/>
              <w:rPr>
                <w:rFonts w:ascii="Arial" w:hAnsi="Arial" w:cs="Arial"/>
                <w:sz w:val="18"/>
                <w:szCs w:val="18"/>
              </w:rPr>
            </w:pPr>
            <w:r w:rsidRPr="000A57A0">
              <w:rPr>
                <w:rFonts w:ascii="Arial" w:hAnsi="Arial" w:cs="Arial"/>
                <w:sz w:val="18"/>
                <w:szCs w:val="18"/>
              </w:rPr>
              <w:t> </w:t>
            </w:r>
          </w:p>
        </w:tc>
        <w:tc>
          <w:tcPr>
            <w:tcW w:w="1639" w:type="dxa"/>
            <w:tcBorders>
              <w:top w:val="nil"/>
              <w:left w:val="nil"/>
              <w:bottom w:val="single" w:sz="4" w:space="0" w:color="auto"/>
              <w:right w:val="single" w:sz="4" w:space="0" w:color="auto"/>
            </w:tcBorders>
            <w:shd w:val="clear" w:color="auto" w:fill="C0C0C0"/>
            <w:noWrap/>
            <w:vAlign w:val="bottom"/>
          </w:tcPr>
          <w:p w:rsidR="00DF24C3" w:rsidRPr="000A57A0" w:rsidRDefault="00DF24C3" w:rsidP="00595E72">
            <w:pPr>
              <w:spacing w:line="240" w:lineRule="auto"/>
              <w:jc w:val="left"/>
              <w:rPr>
                <w:rFonts w:ascii="Arial" w:hAnsi="Arial" w:cs="Arial"/>
                <w:sz w:val="18"/>
                <w:szCs w:val="18"/>
              </w:rPr>
            </w:pPr>
            <w:r w:rsidRPr="000A57A0">
              <w:rPr>
                <w:rFonts w:ascii="Arial" w:hAnsi="Arial" w:cs="Arial"/>
                <w:sz w:val="18"/>
                <w:szCs w:val="18"/>
              </w:rPr>
              <w:t> </w:t>
            </w:r>
          </w:p>
        </w:tc>
        <w:tc>
          <w:tcPr>
            <w:tcW w:w="1380" w:type="dxa"/>
            <w:tcBorders>
              <w:top w:val="nil"/>
              <w:left w:val="nil"/>
              <w:bottom w:val="single" w:sz="4" w:space="0" w:color="auto"/>
              <w:right w:val="single" w:sz="4" w:space="0" w:color="auto"/>
            </w:tcBorders>
            <w:shd w:val="clear" w:color="auto" w:fill="C0C0C0"/>
            <w:noWrap/>
            <w:vAlign w:val="bottom"/>
          </w:tcPr>
          <w:p w:rsidR="00DF24C3" w:rsidRPr="000A57A0" w:rsidRDefault="00DF24C3" w:rsidP="00595E72">
            <w:pPr>
              <w:spacing w:line="240" w:lineRule="auto"/>
              <w:jc w:val="left"/>
              <w:rPr>
                <w:rFonts w:ascii="Arial" w:hAnsi="Arial" w:cs="Arial"/>
                <w:sz w:val="18"/>
                <w:szCs w:val="18"/>
              </w:rPr>
            </w:pPr>
            <w:r w:rsidRPr="000A57A0">
              <w:rPr>
                <w:rFonts w:ascii="Arial" w:hAnsi="Arial" w:cs="Arial"/>
                <w:sz w:val="18"/>
                <w:szCs w:val="18"/>
              </w:rPr>
              <w:t> </w:t>
            </w:r>
          </w:p>
        </w:tc>
        <w:tc>
          <w:tcPr>
            <w:tcW w:w="1520" w:type="dxa"/>
            <w:tcBorders>
              <w:top w:val="nil"/>
              <w:left w:val="nil"/>
              <w:bottom w:val="single" w:sz="4" w:space="0" w:color="auto"/>
              <w:right w:val="single" w:sz="4" w:space="0" w:color="auto"/>
            </w:tcBorders>
            <w:noWrap/>
            <w:vAlign w:val="bottom"/>
          </w:tcPr>
          <w:p w:rsidR="00DF24C3" w:rsidRPr="000A57A0" w:rsidRDefault="00DF24C3" w:rsidP="00595E72">
            <w:pPr>
              <w:spacing w:line="240" w:lineRule="auto"/>
              <w:jc w:val="center"/>
              <w:rPr>
                <w:rFonts w:ascii="Arial" w:hAnsi="Arial" w:cs="Arial"/>
                <w:sz w:val="18"/>
                <w:szCs w:val="18"/>
              </w:rPr>
            </w:pPr>
            <w:r w:rsidRPr="000A57A0">
              <w:rPr>
                <w:rFonts w:ascii="Arial" w:hAnsi="Arial" w:cs="Arial"/>
                <w:sz w:val="18"/>
                <w:szCs w:val="18"/>
              </w:rPr>
              <w:t>0.02</w:t>
            </w:r>
          </w:p>
        </w:tc>
        <w:tc>
          <w:tcPr>
            <w:tcW w:w="1600" w:type="dxa"/>
            <w:tcBorders>
              <w:top w:val="nil"/>
              <w:left w:val="nil"/>
              <w:bottom w:val="single" w:sz="4" w:space="0" w:color="auto"/>
              <w:right w:val="single" w:sz="4" w:space="0" w:color="auto"/>
            </w:tcBorders>
            <w:noWrap/>
            <w:vAlign w:val="bottom"/>
          </w:tcPr>
          <w:p w:rsidR="00DF24C3" w:rsidRPr="000A57A0" w:rsidRDefault="00DF24C3" w:rsidP="00595E72">
            <w:pPr>
              <w:spacing w:line="240" w:lineRule="auto"/>
              <w:jc w:val="center"/>
              <w:rPr>
                <w:rFonts w:ascii="Arial" w:hAnsi="Arial" w:cs="Arial"/>
                <w:sz w:val="18"/>
                <w:szCs w:val="18"/>
              </w:rPr>
            </w:pPr>
            <w:r w:rsidRPr="000A57A0">
              <w:rPr>
                <w:rFonts w:ascii="Arial" w:hAnsi="Arial" w:cs="Arial"/>
                <w:sz w:val="18"/>
                <w:szCs w:val="18"/>
              </w:rPr>
              <w:t>22.35</w:t>
            </w:r>
          </w:p>
        </w:tc>
      </w:tr>
    </w:tbl>
    <w:p w:rsidR="00DF24C3" w:rsidRPr="00A7071B" w:rsidRDefault="00DF24C3" w:rsidP="00DF24C3">
      <w:pPr>
        <w:pStyle w:val="Corpsdetexte3"/>
        <w:ind w:left="0"/>
        <w:rPr>
          <w:rFonts w:ascii="Arial" w:hAnsi="Arial" w:cs="Arial"/>
          <w:highlight w:val="yellow"/>
        </w:rPr>
      </w:pPr>
    </w:p>
    <w:p w:rsidR="00DF24C3" w:rsidRPr="000A57A0" w:rsidRDefault="00DF24C3" w:rsidP="00DF24C3">
      <w:pPr>
        <w:pStyle w:val="Corpsdetexte3"/>
        <w:ind w:left="0"/>
        <w:jc w:val="center"/>
        <w:rPr>
          <w:rFonts w:ascii="Arial" w:hAnsi="Arial" w:cs="Arial"/>
          <w:b/>
        </w:rPr>
      </w:pPr>
      <w:r w:rsidRPr="000A57A0">
        <w:rPr>
          <w:rFonts w:ascii="Arial" w:hAnsi="Arial" w:cs="Arial"/>
          <w:b/>
        </w:rPr>
        <w:t>CARACTERISATION DES FUMEES POUR CE SCENARIO</w:t>
      </w:r>
    </w:p>
    <w:tbl>
      <w:tblPr>
        <w:tblW w:w="103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39"/>
        <w:gridCol w:w="4098"/>
        <w:gridCol w:w="1985"/>
        <w:gridCol w:w="2091"/>
      </w:tblGrid>
      <w:tr w:rsidR="00DF24C3" w:rsidRPr="000A57A0" w:rsidTr="00595E72">
        <w:tc>
          <w:tcPr>
            <w:tcW w:w="2139" w:type="dxa"/>
            <w:vAlign w:val="center"/>
          </w:tcPr>
          <w:p w:rsidR="00DF24C3" w:rsidRPr="000A57A0" w:rsidRDefault="00DF24C3" w:rsidP="00595E72">
            <w:pPr>
              <w:pStyle w:val="Corpsdetexte3"/>
              <w:spacing w:beforeLines="40" w:afterLines="40" w:line="240" w:lineRule="auto"/>
              <w:ind w:left="0"/>
              <w:jc w:val="center"/>
              <w:rPr>
                <w:rFonts w:ascii="Arial" w:hAnsi="Arial" w:cs="Arial"/>
                <w:b/>
                <w:sz w:val="18"/>
                <w:szCs w:val="18"/>
              </w:rPr>
            </w:pPr>
            <w:r w:rsidRPr="000A57A0">
              <w:rPr>
                <w:rFonts w:ascii="Arial" w:hAnsi="Arial" w:cs="Arial"/>
                <w:b/>
                <w:sz w:val="18"/>
                <w:szCs w:val="18"/>
              </w:rPr>
              <w:t>Abréviation</w:t>
            </w:r>
          </w:p>
        </w:tc>
        <w:tc>
          <w:tcPr>
            <w:tcW w:w="4098" w:type="dxa"/>
            <w:vAlign w:val="center"/>
          </w:tcPr>
          <w:p w:rsidR="00DF24C3" w:rsidRPr="000A57A0" w:rsidRDefault="00DF24C3" w:rsidP="00595E72">
            <w:pPr>
              <w:pStyle w:val="Corpsdetexte3"/>
              <w:spacing w:beforeLines="40" w:afterLines="40" w:line="240" w:lineRule="auto"/>
              <w:ind w:left="0"/>
              <w:jc w:val="center"/>
              <w:rPr>
                <w:rFonts w:ascii="Arial" w:hAnsi="Arial" w:cs="Arial"/>
                <w:b/>
                <w:sz w:val="18"/>
                <w:szCs w:val="18"/>
              </w:rPr>
            </w:pPr>
            <w:r w:rsidRPr="000A57A0">
              <w:rPr>
                <w:rFonts w:ascii="Arial" w:hAnsi="Arial" w:cs="Arial"/>
                <w:b/>
                <w:sz w:val="18"/>
                <w:szCs w:val="18"/>
              </w:rPr>
              <w:t>Désignation</w:t>
            </w:r>
          </w:p>
        </w:tc>
        <w:tc>
          <w:tcPr>
            <w:tcW w:w="1985" w:type="dxa"/>
            <w:vAlign w:val="center"/>
          </w:tcPr>
          <w:p w:rsidR="00DF24C3" w:rsidRPr="000A57A0" w:rsidRDefault="00DF24C3" w:rsidP="00595E72">
            <w:pPr>
              <w:pStyle w:val="Corpsdetexte3"/>
              <w:spacing w:beforeLines="40" w:afterLines="40" w:line="240" w:lineRule="auto"/>
              <w:ind w:left="0"/>
              <w:jc w:val="center"/>
              <w:rPr>
                <w:rFonts w:ascii="Arial" w:hAnsi="Arial" w:cs="Arial"/>
                <w:b/>
                <w:sz w:val="18"/>
                <w:szCs w:val="18"/>
              </w:rPr>
            </w:pPr>
            <w:r w:rsidRPr="000A57A0">
              <w:rPr>
                <w:rFonts w:ascii="Arial" w:hAnsi="Arial" w:cs="Arial"/>
                <w:b/>
                <w:sz w:val="18"/>
                <w:szCs w:val="18"/>
              </w:rPr>
              <w:t>Unité</w:t>
            </w:r>
          </w:p>
        </w:tc>
        <w:tc>
          <w:tcPr>
            <w:tcW w:w="2091" w:type="dxa"/>
            <w:vAlign w:val="center"/>
          </w:tcPr>
          <w:p w:rsidR="00DF24C3" w:rsidRPr="000A57A0" w:rsidRDefault="00DF24C3" w:rsidP="00595E72">
            <w:pPr>
              <w:pStyle w:val="Corpsdetexte3"/>
              <w:spacing w:beforeLines="40" w:afterLines="40" w:line="240" w:lineRule="auto"/>
              <w:ind w:left="0"/>
              <w:jc w:val="center"/>
              <w:rPr>
                <w:rFonts w:ascii="Arial" w:hAnsi="Arial" w:cs="Arial"/>
                <w:b/>
                <w:sz w:val="18"/>
                <w:szCs w:val="18"/>
              </w:rPr>
            </w:pPr>
            <w:r w:rsidRPr="000A57A0">
              <w:rPr>
                <w:rFonts w:ascii="Arial" w:hAnsi="Arial" w:cs="Arial"/>
                <w:b/>
                <w:sz w:val="18"/>
                <w:szCs w:val="18"/>
              </w:rPr>
              <w:t>Valeur</w:t>
            </w:r>
          </w:p>
        </w:tc>
      </w:tr>
      <w:tr w:rsidR="00DF24C3" w:rsidRPr="000A57A0" w:rsidTr="00595E72">
        <w:tc>
          <w:tcPr>
            <w:tcW w:w="2139" w:type="dxa"/>
            <w:vAlign w:val="center"/>
          </w:tcPr>
          <w:p w:rsidR="00DF24C3" w:rsidRPr="000A57A0" w:rsidRDefault="00DF24C3" w:rsidP="00595E72">
            <w:pPr>
              <w:pStyle w:val="Corpsdetexte3"/>
              <w:spacing w:beforeLines="40" w:afterLines="40" w:line="240" w:lineRule="auto"/>
              <w:ind w:left="0"/>
              <w:jc w:val="center"/>
              <w:rPr>
                <w:rFonts w:ascii="Arial" w:hAnsi="Arial" w:cs="Arial"/>
                <w:sz w:val="18"/>
                <w:szCs w:val="18"/>
              </w:rPr>
            </w:pPr>
            <w:r w:rsidRPr="000A57A0">
              <w:rPr>
                <w:rFonts w:ascii="Arial" w:hAnsi="Arial" w:cs="Arial"/>
                <w:sz w:val="18"/>
                <w:szCs w:val="18"/>
              </w:rPr>
              <w:t>m”</w:t>
            </w:r>
          </w:p>
        </w:tc>
        <w:tc>
          <w:tcPr>
            <w:tcW w:w="4098" w:type="dxa"/>
            <w:vAlign w:val="center"/>
          </w:tcPr>
          <w:p w:rsidR="00DF24C3" w:rsidRPr="000A57A0" w:rsidRDefault="00DF24C3" w:rsidP="00595E72">
            <w:pPr>
              <w:pStyle w:val="Corpsdetexte3"/>
              <w:spacing w:beforeLines="40" w:afterLines="40" w:line="240" w:lineRule="auto"/>
              <w:ind w:left="0"/>
              <w:jc w:val="center"/>
              <w:rPr>
                <w:rFonts w:ascii="Arial" w:hAnsi="Arial" w:cs="Arial"/>
                <w:sz w:val="18"/>
                <w:szCs w:val="18"/>
              </w:rPr>
            </w:pPr>
            <w:r w:rsidRPr="000A57A0">
              <w:rPr>
                <w:rFonts w:ascii="Arial" w:hAnsi="Arial" w:cs="Arial"/>
                <w:sz w:val="18"/>
                <w:szCs w:val="18"/>
              </w:rPr>
              <w:t>Vitesse spécifique de combustion</w:t>
            </w:r>
          </w:p>
        </w:tc>
        <w:tc>
          <w:tcPr>
            <w:tcW w:w="1985" w:type="dxa"/>
            <w:vAlign w:val="center"/>
          </w:tcPr>
          <w:p w:rsidR="00DF24C3" w:rsidRPr="000A57A0" w:rsidRDefault="00DF24C3" w:rsidP="00595E72">
            <w:pPr>
              <w:pStyle w:val="Corpsdetexte3"/>
              <w:spacing w:beforeLines="40" w:afterLines="40" w:line="240" w:lineRule="auto"/>
              <w:ind w:left="0"/>
              <w:jc w:val="center"/>
              <w:rPr>
                <w:rFonts w:ascii="Arial" w:hAnsi="Arial" w:cs="Arial"/>
                <w:sz w:val="18"/>
                <w:szCs w:val="18"/>
              </w:rPr>
            </w:pPr>
            <w:r w:rsidRPr="000A57A0">
              <w:rPr>
                <w:rFonts w:ascii="Arial" w:hAnsi="Arial" w:cs="Arial"/>
                <w:sz w:val="18"/>
                <w:szCs w:val="18"/>
              </w:rPr>
              <w:t>g/m²/s</w:t>
            </w:r>
          </w:p>
        </w:tc>
        <w:tc>
          <w:tcPr>
            <w:tcW w:w="2091" w:type="dxa"/>
            <w:vAlign w:val="center"/>
          </w:tcPr>
          <w:p w:rsidR="00DF24C3" w:rsidRPr="000A57A0" w:rsidRDefault="00DF24C3" w:rsidP="00595E72">
            <w:pPr>
              <w:pStyle w:val="Corpsdetexte3"/>
              <w:spacing w:beforeLines="40" w:afterLines="40" w:line="240" w:lineRule="auto"/>
              <w:ind w:left="0"/>
              <w:jc w:val="center"/>
              <w:rPr>
                <w:rFonts w:ascii="Arial" w:hAnsi="Arial" w:cs="Arial"/>
                <w:sz w:val="18"/>
                <w:szCs w:val="18"/>
              </w:rPr>
            </w:pPr>
            <w:r>
              <w:rPr>
                <w:rFonts w:ascii="Arial" w:hAnsi="Arial" w:cs="Arial"/>
                <w:sz w:val="18"/>
                <w:szCs w:val="18"/>
              </w:rPr>
              <w:t>20</w:t>
            </w:r>
          </w:p>
        </w:tc>
      </w:tr>
      <w:tr w:rsidR="00DF24C3" w:rsidRPr="000A57A0" w:rsidTr="00595E72">
        <w:tc>
          <w:tcPr>
            <w:tcW w:w="2139" w:type="dxa"/>
            <w:vAlign w:val="center"/>
          </w:tcPr>
          <w:p w:rsidR="00DF24C3" w:rsidRPr="000A57A0" w:rsidRDefault="00DF24C3" w:rsidP="00595E72">
            <w:pPr>
              <w:pStyle w:val="Corpsdetexte3"/>
              <w:spacing w:beforeLines="40" w:afterLines="40" w:line="240" w:lineRule="auto"/>
              <w:ind w:left="0"/>
              <w:jc w:val="center"/>
              <w:rPr>
                <w:rFonts w:ascii="Arial" w:hAnsi="Arial" w:cs="Arial"/>
                <w:sz w:val="18"/>
                <w:szCs w:val="18"/>
              </w:rPr>
            </w:pPr>
            <w:r w:rsidRPr="000A57A0">
              <w:rPr>
                <w:rFonts w:ascii="Arial" w:hAnsi="Arial" w:cs="Arial"/>
                <w:sz w:val="18"/>
                <w:szCs w:val="18"/>
              </w:rPr>
              <w:t>A</w:t>
            </w:r>
          </w:p>
        </w:tc>
        <w:tc>
          <w:tcPr>
            <w:tcW w:w="4098" w:type="dxa"/>
            <w:vAlign w:val="center"/>
          </w:tcPr>
          <w:p w:rsidR="00DF24C3" w:rsidRPr="000A57A0" w:rsidRDefault="00DF24C3" w:rsidP="00595E72">
            <w:pPr>
              <w:pStyle w:val="Corpsdetexte3"/>
              <w:spacing w:beforeLines="40" w:afterLines="40" w:line="240" w:lineRule="auto"/>
              <w:ind w:left="0"/>
              <w:jc w:val="center"/>
              <w:rPr>
                <w:rFonts w:ascii="Arial" w:hAnsi="Arial" w:cs="Arial"/>
                <w:sz w:val="18"/>
                <w:szCs w:val="18"/>
              </w:rPr>
            </w:pPr>
            <w:r w:rsidRPr="000A57A0">
              <w:rPr>
                <w:rFonts w:ascii="Arial" w:hAnsi="Arial" w:cs="Arial"/>
                <w:sz w:val="18"/>
                <w:szCs w:val="18"/>
              </w:rPr>
              <w:t>Surface de combustion</w:t>
            </w:r>
          </w:p>
        </w:tc>
        <w:tc>
          <w:tcPr>
            <w:tcW w:w="1985" w:type="dxa"/>
            <w:vAlign w:val="center"/>
          </w:tcPr>
          <w:p w:rsidR="00DF24C3" w:rsidRPr="000A57A0" w:rsidRDefault="00DF24C3" w:rsidP="00595E72">
            <w:pPr>
              <w:pStyle w:val="Corpsdetexte3"/>
              <w:spacing w:beforeLines="40" w:afterLines="40" w:line="240" w:lineRule="auto"/>
              <w:ind w:left="0"/>
              <w:jc w:val="center"/>
              <w:rPr>
                <w:rFonts w:ascii="Arial" w:hAnsi="Arial" w:cs="Arial"/>
                <w:sz w:val="18"/>
                <w:szCs w:val="18"/>
              </w:rPr>
            </w:pPr>
            <w:r w:rsidRPr="000A57A0">
              <w:rPr>
                <w:rFonts w:ascii="Arial" w:hAnsi="Arial" w:cs="Arial"/>
                <w:sz w:val="18"/>
                <w:szCs w:val="18"/>
              </w:rPr>
              <w:t>m²</w:t>
            </w:r>
          </w:p>
        </w:tc>
        <w:tc>
          <w:tcPr>
            <w:tcW w:w="2091" w:type="dxa"/>
            <w:vAlign w:val="center"/>
          </w:tcPr>
          <w:p w:rsidR="00DF24C3" w:rsidRPr="000A57A0" w:rsidRDefault="00DF24C3" w:rsidP="00595E72">
            <w:pPr>
              <w:pStyle w:val="Corpsdetexte3"/>
              <w:spacing w:beforeLines="40" w:afterLines="40" w:line="240" w:lineRule="auto"/>
              <w:ind w:left="0"/>
              <w:jc w:val="center"/>
              <w:rPr>
                <w:rFonts w:ascii="Arial" w:hAnsi="Arial" w:cs="Arial"/>
                <w:sz w:val="18"/>
                <w:szCs w:val="18"/>
              </w:rPr>
            </w:pPr>
            <w:r>
              <w:rPr>
                <w:rFonts w:ascii="Arial" w:hAnsi="Arial" w:cs="Arial"/>
                <w:sz w:val="18"/>
                <w:szCs w:val="18"/>
              </w:rPr>
              <w:t>6000</w:t>
            </w:r>
          </w:p>
        </w:tc>
      </w:tr>
      <w:tr w:rsidR="00DF24C3" w:rsidRPr="000A57A0" w:rsidTr="00595E72">
        <w:tc>
          <w:tcPr>
            <w:tcW w:w="2139" w:type="dxa"/>
            <w:vAlign w:val="center"/>
          </w:tcPr>
          <w:p w:rsidR="00DF24C3" w:rsidRPr="000A57A0" w:rsidRDefault="00DF24C3" w:rsidP="00595E72">
            <w:pPr>
              <w:pStyle w:val="Corpsdetexte3"/>
              <w:spacing w:beforeLines="40" w:afterLines="40" w:line="240" w:lineRule="auto"/>
              <w:ind w:left="0"/>
              <w:jc w:val="center"/>
              <w:rPr>
                <w:rFonts w:ascii="Arial" w:hAnsi="Arial" w:cs="Arial"/>
                <w:sz w:val="18"/>
                <w:szCs w:val="18"/>
              </w:rPr>
            </w:pPr>
            <w:r w:rsidRPr="000A57A0">
              <w:rPr>
                <w:rFonts w:ascii="Arial" w:hAnsi="Arial" w:cs="Arial"/>
                <w:sz w:val="18"/>
                <w:szCs w:val="18"/>
              </w:rPr>
              <w:t>PCI</w:t>
            </w:r>
          </w:p>
        </w:tc>
        <w:tc>
          <w:tcPr>
            <w:tcW w:w="4098" w:type="dxa"/>
            <w:vAlign w:val="center"/>
          </w:tcPr>
          <w:p w:rsidR="00DF24C3" w:rsidRPr="000A57A0" w:rsidRDefault="00DF24C3" w:rsidP="00595E72">
            <w:pPr>
              <w:pStyle w:val="Corpsdetexte3"/>
              <w:spacing w:beforeLines="40" w:afterLines="40" w:line="240" w:lineRule="auto"/>
              <w:ind w:left="0"/>
              <w:jc w:val="center"/>
              <w:rPr>
                <w:rFonts w:ascii="Arial" w:hAnsi="Arial" w:cs="Arial"/>
                <w:sz w:val="18"/>
                <w:szCs w:val="18"/>
              </w:rPr>
            </w:pPr>
            <w:r w:rsidRPr="000A57A0">
              <w:rPr>
                <w:rFonts w:ascii="Arial" w:hAnsi="Arial" w:cs="Arial"/>
                <w:sz w:val="18"/>
                <w:szCs w:val="18"/>
              </w:rPr>
              <w:t>Chaleur de combustion du combustible</w:t>
            </w:r>
          </w:p>
        </w:tc>
        <w:tc>
          <w:tcPr>
            <w:tcW w:w="1985" w:type="dxa"/>
            <w:vAlign w:val="center"/>
          </w:tcPr>
          <w:p w:rsidR="00DF24C3" w:rsidRPr="000A57A0" w:rsidRDefault="00DF24C3" w:rsidP="00595E72">
            <w:pPr>
              <w:pStyle w:val="Corpsdetexte3"/>
              <w:spacing w:beforeLines="40" w:afterLines="40" w:line="240" w:lineRule="auto"/>
              <w:ind w:left="0"/>
              <w:jc w:val="center"/>
              <w:rPr>
                <w:rFonts w:ascii="Arial" w:hAnsi="Arial" w:cs="Arial"/>
                <w:sz w:val="18"/>
                <w:szCs w:val="18"/>
              </w:rPr>
            </w:pPr>
            <w:r w:rsidRPr="000A57A0">
              <w:rPr>
                <w:rFonts w:ascii="Arial" w:hAnsi="Arial" w:cs="Arial"/>
                <w:sz w:val="18"/>
                <w:szCs w:val="18"/>
              </w:rPr>
              <w:t>J/g</w:t>
            </w:r>
          </w:p>
        </w:tc>
        <w:tc>
          <w:tcPr>
            <w:tcW w:w="2091" w:type="dxa"/>
            <w:vAlign w:val="center"/>
          </w:tcPr>
          <w:p w:rsidR="00DF24C3" w:rsidRPr="000A57A0" w:rsidRDefault="00DF24C3" w:rsidP="00595E72">
            <w:pPr>
              <w:pStyle w:val="Corpsdetexte3"/>
              <w:spacing w:beforeLines="40" w:afterLines="40" w:line="240" w:lineRule="auto"/>
              <w:ind w:left="0"/>
              <w:jc w:val="center"/>
              <w:rPr>
                <w:rFonts w:ascii="Arial" w:hAnsi="Arial" w:cs="Arial"/>
                <w:sz w:val="18"/>
                <w:szCs w:val="18"/>
              </w:rPr>
            </w:pPr>
            <w:r w:rsidRPr="000A57A0">
              <w:rPr>
                <w:rFonts w:ascii="Arial" w:hAnsi="Arial" w:cs="Arial"/>
                <w:sz w:val="18"/>
                <w:szCs w:val="18"/>
              </w:rPr>
              <w:t>22350</w:t>
            </w:r>
          </w:p>
        </w:tc>
      </w:tr>
      <w:tr w:rsidR="00DF24C3" w:rsidRPr="000A57A0" w:rsidTr="00595E72">
        <w:tc>
          <w:tcPr>
            <w:tcW w:w="2139" w:type="dxa"/>
            <w:vAlign w:val="center"/>
          </w:tcPr>
          <w:p w:rsidR="00DF24C3" w:rsidRPr="000A57A0" w:rsidRDefault="00DF24C3" w:rsidP="00595E72">
            <w:pPr>
              <w:pStyle w:val="Corpsdetexte3"/>
              <w:spacing w:beforeLines="40" w:afterLines="40" w:line="240" w:lineRule="auto"/>
              <w:ind w:left="0"/>
              <w:jc w:val="center"/>
              <w:rPr>
                <w:rFonts w:ascii="Arial" w:hAnsi="Arial" w:cs="Arial"/>
                <w:sz w:val="18"/>
                <w:szCs w:val="18"/>
              </w:rPr>
            </w:pPr>
            <w:r w:rsidRPr="000A57A0">
              <w:rPr>
                <w:rFonts w:ascii="Arial" w:hAnsi="Arial" w:cs="Arial"/>
                <w:sz w:val="18"/>
                <w:szCs w:val="18"/>
              </w:rPr>
              <w:t>Q= 10</w:t>
            </w:r>
            <w:r w:rsidRPr="000A57A0">
              <w:rPr>
                <w:rFonts w:ascii="Arial" w:hAnsi="Arial" w:cs="Arial"/>
                <w:sz w:val="18"/>
                <w:szCs w:val="18"/>
                <w:vertAlign w:val="superscript"/>
              </w:rPr>
              <w:t>-6</w:t>
            </w:r>
            <w:r w:rsidRPr="000A57A0">
              <w:rPr>
                <w:rFonts w:ascii="Arial" w:hAnsi="Arial" w:cs="Arial"/>
                <w:sz w:val="18"/>
                <w:szCs w:val="18"/>
              </w:rPr>
              <w:t>.m”.A.PCI</w:t>
            </w:r>
          </w:p>
        </w:tc>
        <w:tc>
          <w:tcPr>
            <w:tcW w:w="4098" w:type="dxa"/>
            <w:vAlign w:val="center"/>
          </w:tcPr>
          <w:p w:rsidR="00DF24C3" w:rsidRPr="000A57A0" w:rsidRDefault="00DF24C3" w:rsidP="00595E72">
            <w:pPr>
              <w:pStyle w:val="Corpsdetexte3"/>
              <w:spacing w:beforeLines="40" w:afterLines="40" w:line="240" w:lineRule="auto"/>
              <w:ind w:left="0"/>
              <w:jc w:val="center"/>
              <w:rPr>
                <w:rFonts w:ascii="Arial" w:hAnsi="Arial" w:cs="Arial"/>
                <w:sz w:val="18"/>
                <w:szCs w:val="18"/>
              </w:rPr>
            </w:pPr>
            <w:r w:rsidRPr="000A57A0">
              <w:rPr>
                <w:rFonts w:ascii="Arial" w:hAnsi="Arial" w:cs="Arial"/>
                <w:sz w:val="18"/>
                <w:szCs w:val="18"/>
              </w:rPr>
              <w:t>Puissance thermique totale</w:t>
            </w:r>
          </w:p>
        </w:tc>
        <w:tc>
          <w:tcPr>
            <w:tcW w:w="1985" w:type="dxa"/>
            <w:vAlign w:val="center"/>
          </w:tcPr>
          <w:p w:rsidR="00DF24C3" w:rsidRPr="000A57A0" w:rsidRDefault="00DF24C3" w:rsidP="00595E72">
            <w:pPr>
              <w:pStyle w:val="Corpsdetexte3"/>
              <w:spacing w:beforeLines="40" w:afterLines="40" w:line="240" w:lineRule="auto"/>
              <w:ind w:left="0"/>
              <w:jc w:val="center"/>
              <w:rPr>
                <w:rFonts w:ascii="Arial" w:hAnsi="Arial" w:cs="Arial"/>
                <w:sz w:val="18"/>
                <w:szCs w:val="18"/>
              </w:rPr>
            </w:pPr>
            <w:r w:rsidRPr="000A57A0">
              <w:rPr>
                <w:rFonts w:ascii="Arial" w:hAnsi="Arial" w:cs="Arial"/>
                <w:sz w:val="18"/>
                <w:szCs w:val="18"/>
              </w:rPr>
              <w:t>MW</w:t>
            </w:r>
          </w:p>
        </w:tc>
        <w:tc>
          <w:tcPr>
            <w:tcW w:w="2091" w:type="dxa"/>
            <w:vAlign w:val="center"/>
          </w:tcPr>
          <w:p w:rsidR="00DF24C3" w:rsidRPr="000A57A0" w:rsidRDefault="00DF24C3" w:rsidP="00595E72">
            <w:pPr>
              <w:pStyle w:val="Corpsdetexte3"/>
              <w:spacing w:beforeLines="40" w:afterLines="40" w:line="240" w:lineRule="auto"/>
              <w:ind w:left="0"/>
              <w:jc w:val="center"/>
              <w:rPr>
                <w:rFonts w:ascii="Arial" w:hAnsi="Arial" w:cs="Arial"/>
                <w:sz w:val="18"/>
                <w:szCs w:val="18"/>
              </w:rPr>
            </w:pPr>
            <w:r>
              <w:rPr>
                <w:rFonts w:ascii="Arial" w:hAnsi="Arial" w:cs="Arial"/>
                <w:sz w:val="18"/>
                <w:szCs w:val="18"/>
              </w:rPr>
              <w:t>2722</w:t>
            </w:r>
          </w:p>
        </w:tc>
      </w:tr>
      <w:tr w:rsidR="00DF24C3" w:rsidRPr="00A7071B" w:rsidTr="00595E72">
        <w:tc>
          <w:tcPr>
            <w:tcW w:w="2139" w:type="dxa"/>
            <w:vAlign w:val="center"/>
          </w:tcPr>
          <w:p w:rsidR="00DF24C3" w:rsidRPr="000A57A0" w:rsidRDefault="00DF24C3" w:rsidP="00595E72">
            <w:pPr>
              <w:pStyle w:val="Corpsdetexte3"/>
              <w:spacing w:beforeLines="40" w:afterLines="40" w:line="240" w:lineRule="auto"/>
              <w:ind w:left="0"/>
              <w:jc w:val="center"/>
              <w:rPr>
                <w:rFonts w:ascii="Arial" w:hAnsi="Arial" w:cs="Arial"/>
                <w:b/>
                <w:sz w:val="18"/>
                <w:szCs w:val="18"/>
              </w:rPr>
            </w:pPr>
            <w:r w:rsidRPr="000A57A0">
              <w:rPr>
                <w:rFonts w:ascii="Arial" w:hAnsi="Arial" w:cs="Arial"/>
                <w:b/>
                <w:sz w:val="18"/>
                <w:szCs w:val="18"/>
              </w:rPr>
              <w:t>D=3,24.Q</w:t>
            </w:r>
          </w:p>
        </w:tc>
        <w:tc>
          <w:tcPr>
            <w:tcW w:w="4098" w:type="dxa"/>
            <w:vAlign w:val="center"/>
          </w:tcPr>
          <w:p w:rsidR="00DF24C3" w:rsidRPr="000A57A0" w:rsidRDefault="00DF24C3" w:rsidP="00595E72">
            <w:pPr>
              <w:pStyle w:val="Corpsdetexte3"/>
              <w:spacing w:beforeLines="40" w:afterLines="40" w:line="240" w:lineRule="auto"/>
              <w:ind w:left="0"/>
              <w:jc w:val="center"/>
              <w:rPr>
                <w:rFonts w:ascii="Arial" w:hAnsi="Arial" w:cs="Arial"/>
                <w:b/>
                <w:sz w:val="18"/>
                <w:szCs w:val="18"/>
              </w:rPr>
            </w:pPr>
            <w:r w:rsidRPr="000A57A0">
              <w:rPr>
                <w:rFonts w:ascii="Arial" w:hAnsi="Arial" w:cs="Arial"/>
                <w:b/>
                <w:sz w:val="18"/>
                <w:szCs w:val="18"/>
              </w:rPr>
              <w:t>Débit de fumées</w:t>
            </w:r>
          </w:p>
        </w:tc>
        <w:tc>
          <w:tcPr>
            <w:tcW w:w="1985" w:type="dxa"/>
            <w:vAlign w:val="center"/>
          </w:tcPr>
          <w:p w:rsidR="00DF24C3" w:rsidRPr="000A57A0" w:rsidRDefault="00DF24C3" w:rsidP="00595E72">
            <w:pPr>
              <w:pStyle w:val="Corpsdetexte3"/>
              <w:spacing w:beforeLines="40" w:afterLines="40" w:line="240" w:lineRule="auto"/>
              <w:ind w:left="0"/>
              <w:jc w:val="center"/>
              <w:rPr>
                <w:rFonts w:ascii="Arial" w:hAnsi="Arial" w:cs="Arial"/>
                <w:b/>
                <w:sz w:val="18"/>
                <w:szCs w:val="18"/>
              </w:rPr>
            </w:pPr>
            <w:r w:rsidRPr="000A57A0">
              <w:rPr>
                <w:rFonts w:ascii="Arial" w:hAnsi="Arial" w:cs="Arial"/>
                <w:b/>
                <w:sz w:val="18"/>
                <w:szCs w:val="18"/>
              </w:rPr>
              <w:t>kg/s</w:t>
            </w:r>
          </w:p>
        </w:tc>
        <w:tc>
          <w:tcPr>
            <w:tcW w:w="2091" w:type="dxa"/>
            <w:vAlign w:val="center"/>
          </w:tcPr>
          <w:p w:rsidR="00DF24C3" w:rsidRPr="000A57A0" w:rsidRDefault="00DF24C3" w:rsidP="00595E72">
            <w:pPr>
              <w:pStyle w:val="Corpsdetexte3"/>
              <w:spacing w:beforeLines="40" w:afterLines="40" w:line="240" w:lineRule="auto"/>
              <w:ind w:left="0"/>
              <w:jc w:val="center"/>
              <w:rPr>
                <w:rFonts w:ascii="Arial" w:hAnsi="Arial" w:cs="Arial"/>
                <w:b/>
                <w:sz w:val="18"/>
                <w:szCs w:val="18"/>
              </w:rPr>
            </w:pPr>
            <w:r>
              <w:rPr>
                <w:rFonts w:ascii="Arial" w:hAnsi="Arial" w:cs="Arial"/>
                <w:b/>
                <w:sz w:val="18"/>
                <w:szCs w:val="18"/>
              </w:rPr>
              <w:t>8 820</w:t>
            </w:r>
          </w:p>
        </w:tc>
      </w:tr>
    </w:tbl>
    <w:p w:rsidR="00DF24C3" w:rsidRPr="000A57A0" w:rsidRDefault="00DF24C3" w:rsidP="00595E72">
      <w:pPr>
        <w:pStyle w:val="Corpsdetexte3"/>
        <w:spacing w:beforeLines="40" w:afterLines="40"/>
        <w:rPr>
          <w:rFonts w:ascii="Arial" w:hAnsi="Arial" w:cs="Arial"/>
        </w:rPr>
      </w:pPr>
    </w:p>
    <w:tbl>
      <w:tblPr>
        <w:tblW w:w="103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3"/>
        <w:gridCol w:w="4536"/>
        <w:gridCol w:w="3969"/>
      </w:tblGrid>
      <w:tr w:rsidR="00DF24C3" w:rsidRPr="000A57A0" w:rsidTr="00595E72">
        <w:tc>
          <w:tcPr>
            <w:tcW w:w="1843" w:type="dxa"/>
            <w:vAlign w:val="center"/>
          </w:tcPr>
          <w:p w:rsidR="00DF24C3" w:rsidRPr="000A57A0" w:rsidRDefault="00DF24C3" w:rsidP="00595E72">
            <w:pPr>
              <w:pStyle w:val="Corpsdetexte3"/>
              <w:tabs>
                <w:tab w:val="left" w:pos="426"/>
              </w:tabs>
              <w:spacing w:beforeLines="40" w:afterLines="40" w:line="240" w:lineRule="auto"/>
              <w:ind w:left="0"/>
              <w:jc w:val="center"/>
              <w:rPr>
                <w:rFonts w:ascii="Arial" w:hAnsi="Arial" w:cs="Arial"/>
                <w:b/>
                <w:sz w:val="18"/>
              </w:rPr>
            </w:pPr>
            <w:r w:rsidRPr="000A57A0">
              <w:rPr>
                <w:rFonts w:ascii="Arial" w:hAnsi="Arial" w:cs="Arial"/>
                <w:b/>
                <w:sz w:val="18"/>
              </w:rPr>
              <w:t>Substance</w:t>
            </w:r>
          </w:p>
        </w:tc>
        <w:tc>
          <w:tcPr>
            <w:tcW w:w="4536" w:type="dxa"/>
            <w:vAlign w:val="center"/>
          </w:tcPr>
          <w:p w:rsidR="00DF24C3" w:rsidRPr="000A57A0" w:rsidRDefault="00DF24C3" w:rsidP="00595E72">
            <w:pPr>
              <w:pStyle w:val="Corpsdetexte3"/>
              <w:tabs>
                <w:tab w:val="left" w:pos="426"/>
              </w:tabs>
              <w:spacing w:beforeLines="40" w:afterLines="40" w:line="240" w:lineRule="auto"/>
              <w:ind w:left="0"/>
              <w:jc w:val="center"/>
              <w:rPr>
                <w:rFonts w:ascii="Arial" w:hAnsi="Arial" w:cs="Arial"/>
                <w:b/>
                <w:sz w:val="18"/>
              </w:rPr>
            </w:pPr>
            <w:r w:rsidRPr="000A57A0">
              <w:rPr>
                <w:rFonts w:ascii="Arial" w:hAnsi="Arial" w:cs="Arial"/>
                <w:b/>
                <w:sz w:val="18"/>
              </w:rPr>
              <w:t>Hypothèse de calcul</w:t>
            </w:r>
          </w:p>
        </w:tc>
        <w:tc>
          <w:tcPr>
            <w:tcW w:w="3969" w:type="dxa"/>
            <w:vAlign w:val="center"/>
          </w:tcPr>
          <w:p w:rsidR="00DF24C3" w:rsidRPr="000A57A0" w:rsidRDefault="00DF24C3" w:rsidP="00595E72">
            <w:pPr>
              <w:pStyle w:val="Corpsdetexte3"/>
              <w:tabs>
                <w:tab w:val="left" w:pos="426"/>
              </w:tabs>
              <w:spacing w:beforeLines="40" w:afterLines="40" w:line="240" w:lineRule="auto"/>
              <w:ind w:left="0"/>
              <w:jc w:val="center"/>
              <w:rPr>
                <w:rFonts w:ascii="Arial" w:hAnsi="Arial" w:cs="Arial"/>
                <w:b/>
                <w:sz w:val="18"/>
              </w:rPr>
            </w:pPr>
            <w:r w:rsidRPr="000A57A0">
              <w:rPr>
                <w:rFonts w:ascii="Arial" w:hAnsi="Arial" w:cs="Arial"/>
                <w:b/>
                <w:sz w:val="18"/>
              </w:rPr>
              <w:t>Fraction massique (en %)</w:t>
            </w:r>
          </w:p>
          <w:p w:rsidR="00DF24C3" w:rsidRPr="000A57A0" w:rsidRDefault="00DF24C3" w:rsidP="00595E72">
            <w:pPr>
              <w:pStyle w:val="Corpsdetexte3"/>
              <w:tabs>
                <w:tab w:val="left" w:pos="426"/>
              </w:tabs>
              <w:spacing w:beforeLines="40" w:afterLines="40" w:line="240" w:lineRule="auto"/>
              <w:ind w:left="0"/>
              <w:jc w:val="center"/>
              <w:rPr>
                <w:rFonts w:ascii="Arial" w:hAnsi="Arial" w:cs="Arial"/>
                <w:b/>
                <w:sz w:val="18"/>
              </w:rPr>
            </w:pPr>
            <w:r w:rsidRPr="000A57A0">
              <w:rPr>
                <w:rFonts w:ascii="Arial" w:hAnsi="Arial" w:cs="Arial"/>
                <w:b/>
                <w:sz w:val="18"/>
              </w:rPr>
              <w:t>(100.débit polluant/débit fumées)</w:t>
            </w:r>
          </w:p>
        </w:tc>
      </w:tr>
      <w:tr w:rsidR="00DF24C3" w:rsidRPr="000A57A0" w:rsidTr="00595E72">
        <w:trPr>
          <w:cantSplit/>
          <w:trHeight w:val="653"/>
        </w:trPr>
        <w:tc>
          <w:tcPr>
            <w:tcW w:w="1843" w:type="dxa"/>
            <w:vAlign w:val="center"/>
          </w:tcPr>
          <w:p w:rsidR="00DF24C3" w:rsidRPr="000A57A0" w:rsidRDefault="00DF24C3" w:rsidP="00595E72">
            <w:pPr>
              <w:pStyle w:val="Corpsdetexte3"/>
              <w:spacing w:beforeLines="40" w:afterLines="40" w:line="240" w:lineRule="auto"/>
              <w:ind w:left="0"/>
              <w:jc w:val="center"/>
              <w:rPr>
                <w:rFonts w:ascii="Arial" w:hAnsi="Arial" w:cs="Arial"/>
                <w:b/>
                <w:sz w:val="18"/>
              </w:rPr>
            </w:pPr>
            <w:r w:rsidRPr="000A57A0">
              <w:rPr>
                <w:rFonts w:ascii="Arial" w:hAnsi="Arial" w:cs="Arial"/>
                <w:b/>
                <w:sz w:val="18"/>
              </w:rPr>
              <w:t>Monoxyde de carbone (CO)</w:t>
            </w:r>
          </w:p>
        </w:tc>
        <w:tc>
          <w:tcPr>
            <w:tcW w:w="4536" w:type="dxa"/>
            <w:vMerge w:val="restart"/>
            <w:vAlign w:val="center"/>
          </w:tcPr>
          <w:p w:rsidR="00DF24C3" w:rsidRPr="000A57A0" w:rsidRDefault="00DF24C3" w:rsidP="00595E72">
            <w:pPr>
              <w:pStyle w:val="Corpsdetexte3"/>
              <w:tabs>
                <w:tab w:val="left" w:pos="426"/>
              </w:tabs>
              <w:spacing w:beforeLines="40" w:afterLines="40" w:line="240" w:lineRule="auto"/>
              <w:ind w:left="0"/>
              <w:jc w:val="center"/>
              <w:rPr>
                <w:rFonts w:ascii="Arial" w:hAnsi="Arial" w:cs="Arial"/>
                <w:sz w:val="18"/>
              </w:rPr>
            </w:pPr>
            <w:r w:rsidRPr="000A57A0">
              <w:rPr>
                <w:rFonts w:ascii="Arial" w:hAnsi="Arial" w:cs="Arial"/>
                <w:sz w:val="18"/>
              </w:rPr>
              <w:t>La totalité du carbone présent, hormis le carbone servant à la formation de HCN, conduit à la formation de monoxyde et de dioxyde de carbone dans un rapport molaire CO/CO</w:t>
            </w:r>
            <w:r w:rsidRPr="000A57A0">
              <w:rPr>
                <w:rFonts w:ascii="Arial" w:hAnsi="Arial" w:cs="Arial"/>
                <w:sz w:val="18"/>
                <w:vertAlign w:val="subscript"/>
              </w:rPr>
              <w:t>2</w:t>
            </w:r>
            <w:r w:rsidRPr="000A57A0">
              <w:rPr>
                <w:rFonts w:ascii="Arial" w:hAnsi="Arial" w:cs="Arial"/>
                <w:sz w:val="18"/>
              </w:rPr>
              <w:t>=0,1 (hypothèse correspondant au cas d’un incendie relativement bien ventilé)</w:t>
            </w:r>
          </w:p>
        </w:tc>
        <w:tc>
          <w:tcPr>
            <w:tcW w:w="3969" w:type="dxa"/>
            <w:vAlign w:val="center"/>
          </w:tcPr>
          <w:p w:rsidR="00DF24C3" w:rsidRPr="000A57A0" w:rsidRDefault="00DF24C3" w:rsidP="00595E72">
            <w:pPr>
              <w:pStyle w:val="Corpsdetexte3"/>
              <w:tabs>
                <w:tab w:val="left" w:pos="426"/>
              </w:tabs>
              <w:spacing w:beforeLines="40" w:afterLines="40" w:line="240" w:lineRule="auto"/>
              <w:ind w:left="0"/>
              <w:jc w:val="center"/>
              <w:rPr>
                <w:rFonts w:ascii="Arial" w:hAnsi="Arial" w:cs="Arial"/>
                <w:sz w:val="18"/>
              </w:rPr>
            </w:pPr>
            <w:r w:rsidRPr="000A57A0">
              <w:rPr>
                <w:rFonts w:ascii="Arial" w:hAnsi="Arial" w:cs="Arial"/>
                <w:sz w:val="18"/>
              </w:rPr>
              <w:t>0,13%</w:t>
            </w:r>
          </w:p>
        </w:tc>
      </w:tr>
      <w:tr w:rsidR="00DF24C3" w:rsidRPr="000A57A0" w:rsidTr="00595E72">
        <w:trPr>
          <w:cantSplit/>
          <w:trHeight w:val="652"/>
        </w:trPr>
        <w:tc>
          <w:tcPr>
            <w:tcW w:w="1843" w:type="dxa"/>
            <w:vAlign w:val="center"/>
          </w:tcPr>
          <w:p w:rsidR="00DF24C3" w:rsidRPr="000A57A0" w:rsidRDefault="00DF24C3" w:rsidP="00595E72">
            <w:pPr>
              <w:pStyle w:val="Corpsdetexte3"/>
              <w:spacing w:beforeLines="40" w:afterLines="40" w:line="240" w:lineRule="auto"/>
              <w:ind w:left="0"/>
              <w:jc w:val="center"/>
              <w:rPr>
                <w:rFonts w:ascii="Arial" w:hAnsi="Arial" w:cs="Arial"/>
                <w:b/>
                <w:sz w:val="18"/>
              </w:rPr>
            </w:pPr>
            <w:r w:rsidRPr="000A57A0">
              <w:rPr>
                <w:rFonts w:ascii="Arial" w:hAnsi="Arial" w:cs="Arial"/>
                <w:b/>
                <w:sz w:val="18"/>
              </w:rPr>
              <w:t>Dioxyde de carbone (CO</w:t>
            </w:r>
            <w:r w:rsidRPr="000A57A0">
              <w:rPr>
                <w:rFonts w:ascii="Arial" w:hAnsi="Arial" w:cs="Arial"/>
                <w:b/>
                <w:sz w:val="18"/>
                <w:vertAlign w:val="subscript"/>
              </w:rPr>
              <w:t>2</w:t>
            </w:r>
            <w:r w:rsidRPr="000A57A0">
              <w:rPr>
                <w:rFonts w:ascii="Arial" w:hAnsi="Arial" w:cs="Arial"/>
                <w:b/>
                <w:sz w:val="18"/>
              </w:rPr>
              <w:t>)</w:t>
            </w:r>
          </w:p>
        </w:tc>
        <w:tc>
          <w:tcPr>
            <w:tcW w:w="4536" w:type="dxa"/>
            <w:vMerge/>
            <w:vAlign w:val="center"/>
          </w:tcPr>
          <w:p w:rsidR="00DF24C3" w:rsidRPr="000A57A0" w:rsidRDefault="00DF24C3" w:rsidP="00595E72">
            <w:pPr>
              <w:pStyle w:val="Corpsdetexte3"/>
              <w:tabs>
                <w:tab w:val="left" w:pos="426"/>
              </w:tabs>
              <w:spacing w:beforeLines="40" w:afterLines="40" w:line="240" w:lineRule="auto"/>
              <w:ind w:left="0"/>
              <w:jc w:val="center"/>
              <w:rPr>
                <w:rFonts w:ascii="Arial" w:hAnsi="Arial" w:cs="Arial"/>
                <w:sz w:val="18"/>
              </w:rPr>
            </w:pPr>
          </w:p>
        </w:tc>
        <w:tc>
          <w:tcPr>
            <w:tcW w:w="3969" w:type="dxa"/>
            <w:vAlign w:val="center"/>
          </w:tcPr>
          <w:p w:rsidR="00DF24C3" w:rsidRPr="000A57A0" w:rsidRDefault="00DF24C3" w:rsidP="00595E72">
            <w:pPr>
              <w:pStyle w:val="Corpsdetexte3"/>
              <w:tabs>
                <w:tab w:val="left" w:pos="426"/>
              </w:tabs>
              <w:spacing w:beforeLines="40" w:afterLines="40" w:line="240" w:lineRule="auto"/>
              <w:ind w:left="0"/>
              <w:jc w:val="center"/>
              <w:rPr>
                <w:rFonts w:ascii="Arial" w:hAnsi="Arial" w:cs="Arial"/>
                <w:sz w:val="18"/>
              </w:rPr>
            </w:pPr>
            <w:r w:rsidRPr="000A57A0">
              <w:rPr>
                <w:rFonts w:ascii="Arial" w:hAnsi="Arial" w:cs="Arial"/>
                <w:sz w:val="18"/>
              </w:rPr>
              <w:t>2.07 %</w:t>
            </w:r>
          </w:p>
        </w:tc>
      </w:tr>
      <w:tr w:rsidR="00DF24C3" w:rsidRPr="000A57A0" w:rsidTr="00595E72">
        <w:tc>
          <w:tcPr>
            <w:tcW w:w="1843" w:type="dxa"/>
            <w:vAlign w:val="center"/>
          </w:tcPr>
          <w:p w:rsidR="00DF24C3" w:rsidRPr="000A57A0" w:rsidRDefault="00DF24C3" w:rsidP="00595E72">
            <w:pPr>
              <w:pStyle w:val="Corpsdetexte3"/>
              <w:spacing w:beforeLines="40" w:afterLines="40" w:line="240" w:lineRule="auto"/>
              <w:ind w:left="0"/>
              <w:jc w:val="center"/>
              <w:rPr>
                <w:rFonts w:ascii="Arial" w:hAnsi="Arial" w:cs="Arial"/>
                <w:b/>
                <w:sz w:val="18"/>
              </w:rPr>
            </w:pPr>
            <w:r w:rsidRPr="000A57A0">
              <w:rPr>
                <w:rFonts w:ascii="Arial" w:hAnsi="Arial" w:cs="Arial"/>
                <w:b/>
                <w:sz w:val="18"/>
              </w:rPr>
              <w:t>Dioxyde d'azote (NO</w:t>
            </w:r>
            <w:r w:rsidRPr="000A57A0">
              <w:rPr>
                <w:rFonts w:ascii="Arial" w:hAnsi="Arial" w:cs="Arial"/>
                <w:b/>
                <w:sz w:val="18"/>
                <w:vertAlign w:val="subscript"/>
              </w:rPr>
              <w:t>2</w:t>
            </w:r>
            <w:r w:rsidRPr="000A57A0">
              <w:rPr>
                <w:rFonts w:ascii="Arial" w:hAnsi="Arial" w:cs="Arial"/>
                <w:b/>
                <w:sz w:val="18"/>
              </w:rPr>
              <w:t>)</w:t>
            </w:r>
          </w:p>
        </w:tc>
        <w:tc>
          <w:tcPr>
            <w:tcW w:w="4536" w:type="dxa"/>
            <w:vAlign w:val="center"/>
          </w:tcPr>
          <w:p w:rsidR="00DF24C3" w:rsidRPr="000A57A0" w:rsidRDefault="00DF24C3" w:rsidP="00595E72">
            <w:pPr>
              <w:pStyle w:val="Corpsdetexte3"/>
              <w:tabs>
                <w:tab w:val="left" w:pos="426"/>
              </w:tabs>
              <w:spacing w:beforeLines="40" w:afterLines="40" w:line="240" w:lineRule="auto"/>
              <w:ind w:left="0"/>
              <w:jc w:val="center"/>
              <w:rPr>
                <w:rFonts w:ascii="Arial" w:hAnsi="Arial" w:cs="Arial"/>
                <w:sz w:val="18"/>
              </w:rPr>
            </w:pPr>
            <w:r w:rsidRPr="000A57A0">
              <w:rPr>
                <w:rFonts w:ascii="Arial" w:hAnsi="Arial" w:cs="Arial"/>
                <w:sz w:val="18"/>
              </w:rPr>
              <w:t>Si une part significative (environ 60 %) de l’azote est supposé se recombiner en azote moléculaire (N</w:t>
            </w:r>
            <w:r w:rsidRPr="000A57A0">
              <w:rPr>
                <w:rFonts w:ascii="Arial" w:hAnsi="Arial" w:cs="Arial"/>
                <w:sz w:val="18"/>
                <w:vertAlign w:val="subscript"/>
              </w:rPr>
              <w:t>2</w:t>
            </w:r>
            <w:r w:rsidRPr="000A57A0">
              <w:rPr>
                <w:rFonts w:ascii="Arial" w:hAnsi="Arial" w:cs="Arial"/>
                <w:sz w:val="18"/>
              </w:rPr>
              <w:t>), la moitié du reste, environ 20 %, est converti en dioxyde d’azote</w:t>
            </w:r>
          </w:p>
        </w:tc>
        <w:tc>
          <w:tcPr>
            <w:tcW w:w="3969" w:type="dxa"/>
            <w:vAlign w:val="center"/>
          </w:tcPr>
          <w:p w:rsidR="00DF24C3" w:rsidRPr="000A57A0" w:rsidRDefault="00DF24C3" w:rsidP="00595E72">
            <w:pPr>
              <w:pStyle w:val="Corpsdetexte3"/>
              <w:tabs>
                <w:tab w:val="left" w:pos="426"/>
              </w:tabs>
              <w:spacing w:beforeLines="40" w:afterLines="40" w:line="240" w:lineRule="auto"/>
              <w:ind w:left="0"/>
              <w:jc w:val="center"/>
              <w:rPr>
                <w:rFonts w:ascii="Arial" w:hAnsi="Arial" w:cs="Arial"/>
                <w:sz w:val="18"/>
              </w:rPr>
            </w:pPr>
            <w:r w:rsidRPr="000A57A0">
              <w:rPr>
                <w:rFonts w:ascii="Arial" w:hAnsi="Arial" w:cs="Arial"/>
                <w:sz w:val="18"/>
              </w:rPr>
              <w:t>0,05 %</w:t>
            </w:r>
          </w:p>
        </w:tc>
      </w:tr>
      <w:tr w:rsidR="00DF24C3" w:rsidRPr="000A57A0" w:rsidTr="00595E72">
        <w:tc>
          <w:tcPr>
            <w:tcW w:w="1843" w:type="dxa"/>
            <w:vAlign w:val="center"/>
          </w:tcPr>
          <w:p w:rsidR="00DF24C3" w:rsidRPr="000A57A0" w:rsidRDefault="00DF24C3" w:rsidP="00595E72">
            <w:pPr>
              <w:pStyle w:val="Corpsdetexte3"/>
              <w:spacing w:beforeLines="40" w:afterLines="40" w:line="240" w:lineRule="auto"/>
              <w:ind w:left="0"/>
              <w:jc w:val="center"/>
              <w:rPr>
                <w:rFonts w:ascii="Arial" w:hAnsi="Arial" w:cs="Arial"/>
                <w:b/>
                <w:sz w:val="18"/>
              </w:rPr>
            </w:pPr>
            <w:r w:rsidRPr="000A57A0">
              <w:rPr>
                <w:rFonts w:ascii="Arial" w:hAnsi="Arial" w:cs="Arial"/>
                <w:b/>
                <w:sz w:val="18"/>
              </w:rPr>
              <w:t>Acide cyanhydrique (HCN)</w:t>
            </w:r>
          </w:p>
        </w:tc>
        <w:tc>
          <w:tcPr>
            <w:tcW w:w="4536" w:type="dxa"/>
            <w:vAlign w:val="center"/>
          </w:tcPr>
          <w:p w:rsidR="00DF24C3" w:rsidRPr="000A57A0" w:rsidRDefault="00DF24C3" w:rsidP="00595E72">
            <w:pPr>
              <w:pStyle w:val="Corpsdetexte3"/>
              <w:tabs>
                <w:tab w:val="left" w:pos="426"/>
              </w:tabs>
              <w:spacing w:beforeLines="40" w:afterLines="40" w:line="240" w:lineRule="auto"/>
              <w:ind w:left="0"/>
              <w:jc w:val="center"/>
              <w:rPr>
                <w:rFonts w:ascii="Arial" w:hAnsi="Arial" w:cs="Arial"/>
                <w:sz w:val="18"/>
              </w:rPr>
            </w:pPr>
            <w:r w:rsidRPr="000A57A0">
              <w:rPr>
                <w:rFonts w:ascii="Arial" w:hAnsi="Arial" w:cs="Arial"/>
                <w:sz w:val="18"/>
              </w:rPr>
              <w:t>Si une part significative (environ 60 %) de l’azote est supposé se recombiner en azote moléculaire (N</w:t>
            </w:r>
            <w:r w:rsidRPr="000A57A0">
              <w:rPr>
                <w:rFonts w:ascii="Arial" w:hAnsi="Arial" w:cs="Arial"/>
                <w:sz w:val="18"/>
                <w:vertAlign w:val="subscript"/>
              </w:rPr>
              <w:t>2</w:t>
            </w:r>
            <w:r w:rsidRPr="000A57A0">
              <w:rPr>
                <w:rFonts w:ascii="Arial" w:hAnsi="Arial" w:cs="Arial"/>
                <w:sz w:val="18"/>
              </w:rPr>
              <w:t>), la moitié du reste, environ 20 %, est converti en HCN</w:t>
            </w:r>
          </w:p>
        </w:tc>
        <w:tc>
          <w:tcPr>
            <w:tcW w:w="3969" w:type="dxa"/>
            <w:vAlign w:val="center"/>
          </w:tcPr>
          <w:p w:rsidR="00DF24C3" w:rsidRPr="000A57A0" w:rsidRDefault="00DF24C3" w:rsidP="00595E72">
            <w:pPr>
              <w:pStyle w:val="Corpsdetexte3"/>
              <w:tabs>
                <w:tab w:val="left" w:pos="426"/>
              </w:tabs>
              <w:spacing w:beforeLines="40" w:afterLines="40" w:line="240" w:lineRule="auto"/>
              <w:ind w:left="0"/>
              <w:jc w:val="center"/>
              <w:rPr>
                <w:rFonts w:ascii="Arial" w:hAnsi="Arial" w:cs="Arial"/>
                <w:sz w:val="18"/>
              </w:rPr>
            </w:pPr>
            <w:r w:rsidRPr="000A57A0">
              <w:rPr>
                <w:rFonts w:ascii="Arial" w:hAnsi="Arial" w:cs="Arial"/>
                <w:sz w:val="18"/>
              </w:rPr>
              <w:t>0,03 %</w:t>
            </w:r>
          </w:p>
        </w:tc>
      </w:tr>
      <w:tr w:rsidR="00DF24C3" w:rsidRPr="00A7071B" w:rsidTr="00595E72">
        <w:tc>
          <w:tcPr>
            <w:tcW w:w="1843" w:type="dxa"/>
            <w:tcBorders>
              <w:top w:val="single" w:sz="4" w:space="0" w:color="auto"/>
              <w:left w:val="single" w:sz="4" w:space="0" w:color="auto"/>
              <w:bottom w:val="single" w:sz="4" w:space="0" w:color="auto"/>
              <w:right w:val="single" w:sz="4" w:space="0" w:color="auto"/>
            </w:tcBorders>
            <w:vAlign w:val="center"/>
          </w:tcPr>
          <w:p w:rsidR="00DF24C3" w:rsidRPr="000A57A0" w:rsidRDefault="00DF24C3" w:rsidP="00595E72">
            <w:pPr>
              <w:pStyle w:val="Corpsdetexte3"/>
              <w:spacing w:beforeLines="40" w:afterLines="40" w:line="240" w:lineRule="auto"/>
              <w:ind w:left="0"/>
              <w:jc w:val="center"/>
              <w:rPr>
                <w:rFonts w:ascii="Arial" w:hAnsi="Arial" w:cs="Arial"/>
                <w:b/>
                <w:sz w:val="18"/>
              </w:rPr>
            </w:pPr>
            <w:r w:rsidRPr="000A57A0">
              <w:rPr>
                <w:rFonts w:ascii="Arial" w:hAnsi="Arial" w:cs="Arial"/>
                <w:b/>
                <w:sz w:val="18"/>
              </w:rPr>
              <w:t>Acide chlorhydrique (</w:t>
            </w:r>
            <w:proofErr w:type="spellStart"/>
            <w:r w:rsidRPr="000A57A0">
              <w:rPr>
                <w:rFonts w:ascii="Arial" w:hAnsi="Arial" w:cs="Arial"/>
                <w:b/>
                <w:sz w:val="18"/>
              </w:rPr>
              <w:t>HCl</w:t>
            </w:r>
            <w:proofErr w:type="spellEnd"/>
            <w:r w:rsidRPr="000A57A0">
              <w:rPr>
                <w:rFonts w:ascii="Arial" w:hAnsi="Arial" w:cs="Arial"/>
                <w:b/>
                <w:sz w:val="18"/>
              </w:rPr>
              <w:t>)</w:t>
            </w:r>
          </w:p>
        </w:tc>
        <w:tc>
          <w:tcPr>
            <w:tcW w:w="4536" w:type="dxa"/>
            <w:tcBorders>
              <w:top w:val="single" w:sz="4" w:space="0" w:color="auto"/>
              <w:left w:val="single" w:sz="4" w:space="0" w:color="auto"/>
              <w:bottom w:val="single" w:sz="4" w:space="0" w:color="auto"/>
              <w:right w:val="single" w:sz="4" w:space="0" w:color="auto"/>
            </w:tcBorders>
            <w:vAlign w:val="center"/>
          </w:tcPr>
          <w:p w:rsidR="00DF24C3" w:rsidRPr="000A57A0" w:rsidRDefault="00DF24C3" w:rsidP="00595E72">
            <w:pPr>
              <w:pStyle w:val="Corpsdetexte3"/>
              <w:tabs>
                <w:tab w:val="left" w:pos="426"/>
              </w:tabs>
              <w:spacing w:beforeLines="40" w:afterLines="40" w:line="240" w:lineRule="auto"/>
              <w:ind w:left="0"/>
              <w:jc w:val="center"/>
              <w:rPr>
                <w:rFonts w:ascii="Arial" w:hAnsi="Arial" w:cs="Arial"/>
                <w:sz w:val="18"/>
              </w:rPr>
            </w:pPr>
            <w:r w:rsidRPr="000A57A0">
              <w:rPr>
                <w:rFonts w:ascii="Arial" w:hAnsi="Arial" w:cs="Arial"/>
                <w:sz w:val="18"/>
              </w:rPr>
              <w:t xml:space="preserve">On a considéré que la totalité du chlore se transformait en </w:t>
            </w:r>
            <w:proofErr w:type="spellStart"/>
            <w:r w:rsidRPr="000A57A0">
              <w:rPr>
                <w:rFonts w:ascii="Arial" w:hAnsi="Arial" w:cs="Arial"/>
                <w:sz w:val="18"/>
              </w:rPr>
              <w:t>HCl</w:t>
            </w:r>
            <w:proofErr w:type="spellEnd"/>
          </w:p>
        </w:tc>
        <w:tc>
          <w:tcPr>
            <w:tcW w:w="3969" w:type="dxa"/>
            <w:tcBorders>
              <w:top w:val="single" w:sz="4" w:space="0" w:color="auto"/>
              <w:left w:val="single" w:sz="4" w:space="0" w:color="auto"/>
              <w:bottom w:val="single" w:sz="4" w:space="0" w:color="auto"/>
              <w:right w:val="single" w:sz="4" w:space="0" w:color="auto"/>
            </w:tcBorders>
            <w:vAlign w:val="center"/>
          </w:tcPr>
          <w:p w:rsidR="00DF24C3" w:rsidRPr="000A57A0" w:rsidRDefault="00DF24C3" w:rsidP="00595E72">
            <w:pPr>
              <w:pStyle w:val="Corpsdetexte3"/>
              <w:tabs>
                <w:tab w:val="left" w:pos="426"/>
              </w:tabs>
              <w:spacing w:beforeLines="40" w:afterLines="40" w:line="240" w:lineRule="auto"/>
              <w:ind w:left="0"/>
              <w:jc w:val="center"/>
              <w:rPr>
                <w:rFonts w:ascii="Arial" w:hAnsi="Arial" w:cs="Arial"/>
                <w:sz w:val="18"/>
              </w:rPr>
            </w:pPr>
            <w:r w:rsidRPr="000A57A0">
              <w:rPr>
                <w:rFonts w:ascii="Arial" w:hAnsi="Arial" w:cs="Arial"/>
                <w:sz w:val="18"/>
              </w:rPr>
              <w:t>0,28 %</w:t>
            </w:r>
          </w:p>
        </w:tc>
      </w:tr>
    </w:tbl>
    <w:p w:rsidR="00DF24C3" w:rsidRPr="00A7071B" w:rsidRDefault="00DF24C3" w:rsidP="00595E72">
      <w:pPr>
        <w:pStyle w:val="Corpsdetexte3"/>
        <w:spacing w:beforeLines="40" w:afterLines="40"/>
        <w:rPr>
          <w:rFonts w:ascii="Arial" w:hAnsi="Arial" w:cs="Arial"/>
          <w:highlight w:val="yellow"/>
        </w:rPr>
      </w:pPr>
    </w:p>
    <w:tbl>
      <w:tblPr>
        <w:tblW w:w="103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39"/>
        <w:gridCol w:w="4098"/>
        <w:gridCol w:w="1985"/>
        <w:gridCol w:w="2091"/>
      </w:tblGrid>
      <w:tr w:rsidR="00DF24C3" w:rsidRPr="00A7071B" w:rsidTr="00595E72">
        <w:trPr>
          <w:trHeight w:val="227"/>
        </w:trPr>
        <w:tc>
          <w:tcPr>
            <w:tcW w:w="2139" w:type="dxa"/>
            <w:vAlign w:val="center"/>
          </w:tcPr>
          <w:p w:rsidR="00DF24C3" w:rsidRPr="00DF24C3" w:rsidRDefault="00DF24C3" w:rsidP="00595E72">
            <w:pPr>
              <w:pStyle w:val="Corpsdetexte3"/>
              <w:spacing w:beforeLines="40" w:afterLines="40" w:line="240" w:lineRule="auto"/>
              <w:ind w:left="0"/>
              <w:jc w:val="center"/>
              <w:rPr>
                <w:rFonts w:ascii="Arial" w:hAnsi="Arial" w:cs="Arial"/>
                <w:b/>
                <w:sz w:val="18"/>
                <w:szCs w:val="18"/>
              </w:rPr>
            </w:pPr>
            <w:r w:rsidRPr="00DF24C3">
              <w:rPr>
                <w:rFonts w:ascii="Arial" w:hAnsi="Arial" w:cs="Arial"/>
                <w:b/>
                <w:sz w:val="18"/>
                <w:szCs w:val="18"/>
              </w:rPr>
              <w:t>Abréviation</w:t>
            </w:r>
          </w:p>
        </w:tc>
        <w:tc>
          <w:tcPr>
            <w:tcW w:w="4098" w:type="dxa"/>
            <w:vAlign w:val="center"/>
          </w:tcPr>
          <w:p w:rsidR="00DF24C3" w:rsidRPr="00DF24C3" w:rsidRDefault="00DF24C3" w:rsidP="00595E72">
            <w:pPr>
              <w:pStyle w:val="Corpsdetexte3"/>
              <w:spacing w:beforeLines="40" w:afterLines="40" w:line="240" w:lineRule="auto"/>
              <w:ind w:left="0"/>
              <w:jc w:val="center"/>
              <w:rPr>
                <w:rFonts w:ascii="Arial" w:hAnsi="Arial" w:cs="Arial"/>
                <w:b/>
                <w:sz w:val="18"/>
                <w:szCs w:val="18"/>
              </w:rPr>
            </w:pPr>
            <w:r w:rsidRPr="00DF24C3">
              <w:rPr>
                <w:rFonts w:ascii="Arial" w:hAnsi="Arial" w:cs="Arial"/>
                <w:b/>
                <w:sz w:val="18"/>
                <w:szCs w:val="18"/>
              </w:rPr>
              <w:t>Désignation</w:t>
            </w:r>
          </w:p>
        </w:tc>
        <w:tc>
          <w:tcPr>
            <w:tcW w:w="1985" w:type="dxa"/>
            <w:vAlign w:val="center"/>
          </w:tcPr>
          <w:p w:rsidR="00DF24C3" w:rsidRPr="00DF24C3" w:rsidRDefault="00DF24C3" w:rsidP="00595E72">
            <w:pPr>
              <w:pStyle w:val="Corpsdetexte3"/>
              <w:spacing w:beforeLines="40" w:afterLines="40" w:line="240" w:lineRule="auto"/>
              <w:ind w:left="0"/>
              <w:jc w:val="center"/>
              <w:rPr>
                <w:rFonts w:ascii="Arial" w:hAnsi="Arial" w:cs="Arial"/>
                <w:b/>
                <w:sz w:val="18"/>
                <w:szCs w:val="18"/>
              </w:rPr>
            </w:pPr>
            <w:r w:rsidRPr="00DF24C3">
              <w:rPr>
                <w:rFonts w:ascii="Arial" w:hAnsi="Arial" w:cs="Arial"/>
                <w:b/>
                <w:sz w:val="18"/>
                <w:szCs w:val="18"/>
              </w:rPr>
              <w:t>Unité</w:t>
            </w:r>
          </w:p>
        </w:tc>
        <w:tc>
          <w:tcPr>
            <w:tcW w:w="2091" w:type="dxa"/>
            <w:vAlign w:val="center"/>
          </w:tcPr>
          <w:p w:rsidR="00DF24C3" w:rsidRPr="00DF24C3" w:rsidRDefault="00DF24C3" w:rsidP="00595E72">
            <w:pPr>
              <w:pStyle w:val="Corpsdetexte3"/>
              <w:spacing w:beforeLines="40" w:afterLines="40" w:line="240" w:lineRule="auto"/>
              <w:ind w:left="0"/>
              <w:jc w:val="center"/>
              <w:rPr>
                <w:rFonts w:ascii="Arial" w:hAnsi="Arial" w:cs="Arial"/>
                <w:b/>
                <w:sz w:val="18"/>
                <w:szCs w:val="18"/>
              </w:rPr>
            </w:pPr>
            <w:r w:rsidRPr="00DF24C3">
              <w:rPr>
                <w:rFonts w:ascii="Arial" w:hAnsi="Arial" w:cs="Arial"/>
                <w:b/>
                <w:sz w:val="18"/>
                <w:szCs w:val="18"/>
              </w:rPr>
              <w:t>Valeur</w:t>
            </w:r>
          </w:p>
        </w:tc>
      </w:tr>
      <w:tr w:rsidR="00DF24C3" w:rsidRPr="00A7071B" w:rsidTr="00595E72">
        <w:tc>
          <w:tcPr>
            <w:tcW w:w="2139" w:type="dxa"/>
            <w:vAlign w:val="center"/>
          </w:tcPr>
          <w:p w:rsidR="00DF24C3" w:rsidRPr="00DF24C3" w:rsidRDefault="00DF24C3" w:rsidP="00595E72">
            <w:pPr>
              <w:pStyle w:val="Corpsdetexte3"/>
              <w:spacing w:beforeLines="40" w:afterLines="40" w:line="240" w:lineRule="auto"/>
              <w:ind w:left="0"/>
              <w:jc w:val="center"/>
              <w:rPr>
                <w:rFonts w:ascii="Arial" w:hAnsi="Arial" w:cs="Arial"/>
                <w:sz w:val="18"/>
                <w:szCs w:val="18"/>
              </w:rPr>
            </w:pPr>
            <w:proofErr w:type="spellStart"/>
            <w:r w:rsidRPr="00DF24C3">
              <w:rPr>
                <w:rFonts w:ascii="Arial" w:hAnsi="Arial" w:cs="Arial"/>
                <w:sz w:val="20"/>
                <w:szCs w:val="20"/>
              </w:rPr>
              <w:t>Qc</w:t>
            </w:r>
            <w:proofErr w:type="spellEnd"/>
            <w:r w:rsidRPr="00DF24C3">
              <w:rPr>
                <w:rFonts w:ascii="Arial" w:hAnsi="Arial" w:cs="Arial"/>
                <w:sz w:val="20"/>
                <w:szCs w:val="20"/>
              </w:rPr>
              <w:t>=0,6.Q</w:t>
            </w:r>
          </w:p>
        </w:tc>
        <w:tc>
          <w:tcPr>
            <w:tcW w:w="4098" w:type="dxa"/>
            <w:vAlign w:val="center"/>
          </w:tcPr>
          <w:p w:rsidR="00DF24C3" w:rsidRPr="00DF24C3" w:rsidRDefault="00DF24C3" w:rsidP="00595E72">
            <w:pPr>
              <w:pStyle w:val="Corpsdetexte3"/>
              <w:spacing w:beforeLines="40" w:afterLines="40" w:line="240" w:lineRule="auto"/>
              <w:ind w:left="0"/>
              <w:jc w:val="center"/>
              <w:rPr>
                <w:rFonts w:ascii="Arial" w:hAnsi="Arial" w:cs="Arial"/>
                <w:sz w:val="18"/>
                <w:szCs w:val="18"/>
              </w:rPr>
            </w:pPr>
            <w:r w:rsidRPr="00DF24C3">
              <w:rPr>
                <w:rFonts w:ascii="Arial" w:hAnsi="Arial" w:cs="Arial"/>
                <w:sz w:val="18"/>
                <w:szCs w:val="18"/>
              </w:rPr>
              <w:t xml:space="preserve">Puissance thermique </w:t>
            </w:r>
            <w:proofErr w:type="spellStart"/>
            <w:proofErr w:type="gramStart"/>
            <w:r w:rsidRPr="00DF24C3">
              <w:rPr>
                <w:rFonts w:ascii="Arial" w:hAnsi="Arial" w:cs="Arial"/>
                <w:sz w:val="18"/>
                <w:szCs w:val="18"/>
              </w:rPr>
              <w:t>convectée</w:t>
            </w:r>
            <w:proofErr w:type="spellEnd"/>
            <w:proofErr w:type="gramEnd"/>
            <w:r w:rsidRPr="00DF24C3">
              <w:rPr>
                <w:rFonts w:ascii="Arial" w:hAnsi="Arial" w:cs="Arial"/>
                <w:sz w:val="18"/>
                <w:szCs w:val="18"/>
              </w:rPr>
              <w:br/>
            </w:r>
            <w:r w:rsidRPr="00DF24C3">
              <w:rPr>
                <w:rFonts w:ascii="Arial" w:hAnsi="Arial" w:cs="Arial"/>
                <w:sz w:val="20"/>
                <w:szCs w:val="20"/>
              </w:rPr>
              <w:t xml:space="preserve">(relation de </w:t>
            </w:r>
            <w:proofErr w:type="spellStart"/>
            <w:r w:rsidRPr="00DF24C3">
              <w:rPr>
                <w:rFonts w:ascii="Arial" w:hAnsi="Arial" w:cs="Arial"/>
                <w:sz w:val="20"/>
                <w:szCs w:val="20"/>
              </w:rPr>
              <w:t>Heskestad</w:t>
            </w:r>
            <w:proofErr w:type="spellEnd"/>
            <w:r w:rsidRPr="00DF24C3">
              <w:rPr>
                <w:rFonts w:ascii="Arial" w:hAnsi="Arial" w:cs="Arial"/>
                <w:sz w:val="20"/>
                <w:szCs w:val="20"/>
              </w:rPr>
              <w:t>)</w:t>
            </w:r>
          </w:p>
        </w:tc>
        <w:tc>
          <w:tcPr>
            <w:tcW w:w="1985" w:type="dxa"/>
            <w:vAlign w:val="center"/>
          </w:tcPr>
          <w:p w:rsidR="00DF24C3" w:rsidRPr="00DF24C3" w:rsidRDefault="00DF24C3" w:rsidP="00595E72">
            <w:pPr>
              <w:pStyle w:val="Corpsdetexte3"/>
              <w:spacing w:beforeLines="40" w:afterLines="40" w:line="240" w:lineRule="auto"/>
              <w:ind w:left="0"/>
              <w:jc w:val="center"/>
              <w:rPr>
                <w:rFonts w:ascii="Arial" w:hAnsi="Arial" w:cs="Arial"/>
                <w:sz w:val="18"/>
                <w:szCs w:val="18"/>
              </w:rPr>
            </w:pPr>
            <w:r w:rsidRPr="00DF24C3">
              <w:rPr>
                <w:rFonts w:ascii="Arial" w:hAnsi="Arial" w:cs="Arial"/>
                <w:sz w:val="18"/>
                <w:szCs w:val="18"/>
              </w:rPr>
              <w:t>MW</w:t>
            </w:r>
          </w:p>
        </w:tc>
        <w:tc>
          <w:tcPr>
            <w:tcW w:w="2091" w:type="dxa"/>
            <w:vAlign w:val="center"/>
          </w:tcPr>
          <w:p w:rsidR="00DF24C3" w:rsidRPr="00DF24C3" w:rsidRDefault="00DF24C3" w:rsidP="00595E72">
            <w:pPr>
              <w:pStyle w:val="Corpsdetexte3"/>
              <w:spacing w:beforeLines="40" w:afterLines="40" w:line="240" w:lineRule="auto"/>
              <w:ind w:left="0"/>
              <w:jc w:val="center"/>
              <w:rPr>
                <w:rFonts w:ascii="Arial" w:hAnsi="Arial" w:cs="Arial"/>
                <w:sz w:val="18"/>
                <w:szCs w:val="18"/>
              </w:rPr>
            </w:pPr>
            <w:r>
              <w:rPr>
                <w:rFonts w:ascii="Arial" w:hAnsi="Arial" w:cs="Arial"/>
                <w:sz w:val="18"/>
                <w:szCs w:val="18"/>
              </w:rPr>
              <w:t>1633</w:t>
            </w:r>
          </w:p>
        </w:tc>
      </w:tr>
      <w:tr w:rsidR="00DF24C3" w:rsidRPr="00A7071B" w:rsidTr="00595E72">
        <w:tc>
          <w:tcPr>
            <w:tcW w:w="2139" w:type="dxa"/>
            <w:vAlign w:val="center"/>
          </w:tcPr>
          <w:p w:rsidR="00DF24C3" w:rsidRPr="00DF24C3" w:rsidRDefault="00DF24C3" w:rsidP="00595E72">
            <w:pPr>
              <w:pStyle w:val="Corpsdetexte3"/>
              <w:spacing w:beforeLines="40" w:afterLines="40" w:line="240" w:lineRule="auto"/>
              <w:ind w:left="0"/>
              <w:jc w:val="center"/>
              <w:rPr>
                <w:rFonts w:ascii="Arial" w:hAnsi="Arial" w:cs="Arial"/>
                <w:b/>
                <w:sz w:val="18"/>
                <w:szCs w:val="18"/>
              </w:rPr>
            </w:pPr>
            <w:r w:rsidRPr="00DF24C3">
              <w:rPr>
                <w:rFonts w:ascii="Arial" w:hAnsi="Arial" w:cs="Arial"/>
                <w:b/>
                <w:sz w:val="20"/>
                <w:szCs w:val="20"/>
              </w:rPr>
              <w:t>h=0,166</w:t>
            </w:r>
            <w:proofErr w:type="gramStart"/>
            <w:r w:rsidRPr="00DF24C3">
              <w:rPr>
                <w:rFonts w:ascii="Arial" w:hAnsi="Arial" w:cs="Arial"/>
                <w:b/>
                <w:sz w:val="20"/>
                <w:szCs w:val="20"/>
              </w:rPr>
              <w:t>.(</w:t>
            </w:r>
            <w:proofErr w:type="gramEnd"/>
            <w:r w:rsidRPr="00DF24C3">
              <w:rPr>
                <w:rFonts w:ascii="Arial" w:hAnsi="Arial" w:cs="Arial"/>
                <w:b/>
                <w:sz w:val="20"/>
                <w:szCs w:val="20"/>
              </w:rPr>
              <w:t>1000.</w:t>
            </w:r>
            <w:proofErr w:type="spellStart"/>
            <w:r w:rsidRPr="00DF24C3">
              <w:rPr>
                <w:rFonts w:ascii="Arial" w:hAnsi="Arial" w:cs="Arial"/>
                <w:b/>
                <w:sz w:val="20"/>
                <w:szCs w:val="20"/>
              </w:rPr>
              <w:t>Qc</w:t>
            </w:r>
            <w:proofErr w:type="spellEnd"/>
            <w:r w:rsidRPr="00DF24C3">
              <w:rPr>
                <w:rFonts w:ascii="Arial" w:hAnsi="Arial" w:cs="Arial"/>
                <w:b/>
                <w:sz w:val="20"/>
                <w:szCs w:val="20"/>
              </w:rPr>
              <w:t>)</w:t>
            </w:r>
            <w:r w:rsidRPr="00DF24C3">
              <w:rPr>
                <w:rFonts w:ascii="Arial" w:hAnsi="Arial" w:cs="Arial"/>
                <w:b/>
                <w:sz w:val="20"/>
                <w:szCs w:val="20"/>
                <w:vertAlign w:val="superscript"/>
              </w:rPr>
              <w:t>0,4</w:t>
            </w:r>
          </w:p>
        </w:tc>
        <w:tc>
          <w:tcPr>
            <w:tcW w:w="4098" w:type="dxa"/>
            <w:vAlign w:val="center"/>
          </w:tcPr>
          <w:p w:rsidR="00DF24C3" w:rsidRPr="00DF24C3" w:rsidRDefault="00DF24C3" w:rsidP="00595E72">
            <w:pPr>
              <w:pStyle w:val="Corpsdetexte3"/>
              <w:spacing w:beforeLines="40" w:afterLines="40" w:line="240" w:lineRule="auto"/>
              <w:ind w:left="0"/>
              <w:jc w:val="center"/>
              <w:rPr>
                <w:rFonts w:ascii="Arial" w:hAnsi="Arial" w:cs="Arial"/>
                <w:b/>
                <w:sz w:val="18"/>
                <w:szCs w:val="18"/>
              </w:rPr>
            </w:pPr>
            <w:r w:rsidRPr="00DF24C3">
              <w:rPr>
                <w:rFonts w:ascii="Arial" w:hAnsi="Arial" w:cs="Arial"/>
                <w:b/>
                <w:sz w:val="18"/>
                <w:szCs w:val="18"/>
              </w:rPr>
              <w:t>Hauteur d’émission des fumées</w:t>
            </w:r>
          </w:p>
        </w:tc>
        <w:tc>
          <w:tcPr>
            <w:tcW w:w="1985" w:type="dxa"/>
            <w:vAlign w:val="center"/>
          </w:tcPr>
          <w:p w:rsidR="00DF24C3" w:rsidRPr="00DF24C3" w:rsidRDefault="00DF24C3" w:rsidP="00595E72">
            <w:pPr>
              <w:pStyle w:val="Corpsdetexte3"/>
              <w:spacing w:beforeLines="40" w:afterLines="40" w:line="240" w:lineRule="auto"/>
              <w:ind w:left="0"/>
              <w:jc w:val="center"/>
              <w:rPr>
                <w:rFonts w:ascii="Arial" w:hAnsi="Arial" w:cs="Arial"/>
                <w:b/>
                <w:sz w:val="18"/>
                <w:szCs w:val="18"/>
              </w:rPr>
            </w:pPr>
            <w:r w:rsidRPr="00DF24C3">
              <w:rPr>
                <w:rFonts w:ascii="Arial" w:hAnsi="Arial" w:cs="Arial"/>
                <w:b/>
                <w:sz w:val="18"/>
                <w:szCs w:val="18"/>
              </w:rPr>
              <w:t>m</w:t>
            </w:r>
          </w:p>
        </w:tc>
        <w:tc>
          <w:tcPr>
            <w:tcW w:w="2091" w:type="dxa"/>
            <w:vAlign w:val="center"/>
          </w:tcPr>
          <w:p w:rsidR="00DF24C3" w:rsidRPr="00DF24C3" w:rsidRDefault="00DF24C3" w:rsidP="00595E72">
            <w:pPr>
              <w:pStyle w:val="Corpsdetexte3"/>
              <w:spacing w:beforeLines="40" w:afterLines="40" w:line="240" w:lineRule="auto"/>
              <w:ind w:left="0"/>
              <w:jc w:val="center"/>
              <w:rPr>
                <w:rFonts w:ascii="Arial" w:hAnsi="Arial" w:cs="Arial"/>
                <w:b/>
                <w:sz w:val="18"/>
                <w:szCs w:val="18"/>
              </w:rPr>
            </w:pPr>
            <w:r>
              <w:rPr>
                <w:rFonts w:ascii="Arial" w:hAnsi="Arial" w:cs="Arial"/>
                <w:b/>
                <w:sz w:val="18"/>
                <w:szCs w:val="18"/>
              </w:rPr>
              <w:t>51</w:t>
            </w:r>
          </w:p>
        </w:tc>
      </w:tr>
    </w:tbl>
    <w:p w:rsidR="005823C7" w:rsidRDefault="005823C7" w:rsidP="00A253E3">
      <w:pPr>
        <w:pStyle w:val="TITRE3"/>
      </w:pPr>
      <w:r>
        <w:br w:type="page"/>
      </w:r>
      <w:r>
        <w:lastRenderedPageBreak/>
        <w:t>IMPACT SUR LES PERSONNES APRES DISPERSION DES FUMEES</w:t>
      </w:r>
    </w:p>
    <w:p w:rsidR="005823C7" w:rsidRPr="00A65366" w:rsidRDefault="005823C7" w:rsidP="0083447C">
      <w:pPr>
        <w:pStyle w:val="Corpsdetexte3"/>
        <w:ind w:left="0"/>
        <w:rPr>
          <w:rFonts w:ascii="Arial" w:hAnsi="Arial" w:cs="Arial"/>
        </w:rPr>
      </w:pPr>
      <w:r w:rsidRPr="00A65366">
        <w:rPr>
          <w:rFonts w:ascii="Arial" w:hAnsi="Arial" w:cs="Arial"/>
        </w:rPr>
        <w:t xml:space="preserve">Le tableau suivant donne les seuils toxiques de la fumée </w:t>
      </w:r>
      <w:r w:rsidR="0083447C">
        <w:rPr>
          <w:rFonts w:ascii="Arial" w:hAnsi="Arial" w:cs="Arial"/>
        </w:rPr>
        <w:t xml:space="preserve">pour un temps d’exposition de 60 mn </w:t>
      </w:r>
      <w:r w:rsidRPr="00A65366">
        <w:rPr>
          <w:rFonts w:ascii="Arial" w:hAnsi="Arial" w:cs="Arial"/>
        </w:rPr>
        <w:t>établis suivant la méthodologie présentée précédemment et retenus pour évaluer l’impact de l’incendie sur les personnes :</w:t>
      </w:r>
    </w:p>
    <w:p w:rsidR="005823C7" w:rsidRPr="00A65366" w:rsidRDefault="005823C7" w:rsidP="0083447C">
      <w:pPr>
        <w:pStyle w:val="Corpsdetexte3"/>
        <w:ind w:left="0"/>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9"/>
        <w:gridCol w:w="4394"/>
      </w:tblGrid>
      <w:tr w:rsidR="005823C7" w:rsidRPr="00A65366" w:rsidTr="0083447C">
        <w:tc>
          <w:tcPr>
            <w:tcW w:w="5529" w:type="dxa"/>
            <w:vAlign w:val="center"/>
          </w:tcPr>
          <w:p w:rsidR="005823C7" w:rsidRPr="00DF24C3" w:rsidRDefault="005823C7">
            <w:pPr>
              <w:pStyle w:val="Corpsdetexte3"/>
              <w:ind w:left="0"/>
              <w:jc w:val="center"/>
              <w:rPr>
                <w:rFonts w:ascii="Arial" w:hAnsi="Arial" w:cs="Arial"/>
                <w:b/>
                <w:sz w:val="20"/>
                <w:szCs w:val="20"/>
              </w:rPr>
            </w:pPr>
            <w:r w:rsidRPr="00DF24C3">
              <w:rPr>
                <w:rFonts w:ascii="Arial" w:hAnsi="Arial" w:cs="Arial"/>
                <w:b/>
                <w:sz w:val="20"/>
                <w:szCs w:val="20"/>
              </w:rPr>
              <w:t>Désignation</w:t>
            </w:r>
          </w:p>
        </w:tc>
        <w:tc>
          <w:tcPr>
            <w:tcW w:w="4394" w:type="dxa"/>
            <w:vAlign w:val="center"/>
          </w:tcPr>
          <w:p w:rsidR="005823C7" w:rsidRPr="00DF24C3" w:rsidRDefault="005823C7">
            <w:pPr>
              <w:pStyle w:val="Corpsdetexte3"/>
              <w:ind w:left="0"/>
              <w:jc w:val="center"/>
              <w:rPr>
                <w:rFonts w:ascii="Arial" w:hAnsi="Arial" w:cs="Arial"/>
                <w:b/>
                <w:sz w:val="20"/>
                <w:szCs w:val="20"/>
              </w:rPr>
            </w:pPr>
            <w:r w:rsidRPr="00DF24C3">
              <w:rPr>
                <w:rFonts w:ascii="Arial" w:hAnsi="Arial" w:cs="Arial"/>
                <w:b/>
                <w:sz w:val="20"/>
                <w:szCs w:val="20"/>
              </w:rPr>
              <w:t>Fumées d’incendie</w:t>
            </w:r>
          </w:p>
        </w:tc>
      </w:tr>
      <w:tr w:rsidR="005823C7" w:rsidRPr="00A65366" w:rsidTr="0083447C">
        <w:tc>
          <w:tcPr>
            <w:tcW w:w="5529" w:type="dxa"/>
            <w:vAlign w:val="center"/>
          </w:tcPr>
          <w:p w:rsidR="005823C7" w:rsidRPr="00DF24C3" w:rsidRDefault="005823C7">
            <w:pPr>
              <w:pStyle w:val="Corpsdetexte3"/>
              <w:ind w:left="0"/>
              <w:jc w:val="center"/>
              <w:rPr>
                <w:rFonts w:ascii="Arial" w:hAnsi="Arial" w:cs="Arial"/>
                <w:sz w:val="20"/>
                <w:szCs w:val="20"/>
              </w:rPr>
            </w:pPr>
            <w:r w:rsidRPr="00DF24C3">
              <w:rPr>
                <w:rFonts w:ascii="Arial" w:hAnsi="Arial" w:cs="Arial"/>
                <w:sz w:val="20"/>
                <w:szCs w:val="20"/>
              </w:rPr>
              <w:t>Seuil SEI équivalent (mg/m</w:t>
            </w:r>
            <w:r w:rsidRPr="00DF24C3">
              <w:rPr>
                <w:rFonts w:ascii="Arial" w:hAnsi="Arial" w:cs="Arial"/>
                <w:sz w:val="20"/>
                <w:szCs w:val="20"/>
                <w:vertAlign w:val="superscript"/>
              </w:rPr>
              <w:t>3</w:t>
            </w:r>
            <w:r w:rsidRPr="00DF24C3">
              <w:rPr>
                <w:rFonts w:ascii="Arial" w:hAnsi="Arial" w:cs="Arial"/>
                <w:sz w:val="20"/>
                <w:szCs w:val="20"/>
              </w:rPr>
              <w:t>)</w:t>
            </w:r>
          </w:p>
        </w:tc>
        <w:tc>
          <w:tcPr>
            <w:tcW w:w="4394" w:type="dxa"/>
            <w:vAlign w:val="center"/>
          </w:tcPr>
          <w:p w:rsidR="005823C7" w:rsidRPr="00DF24C3" w:rsidRDefault="00DF24C3">
            <w:pPr>
              <w:pStyle w:val="Corpsdetexte3"/>
              <w:ind w:left="0"/>
              <w:jc w:val="center"/>
              <w:rPr>
                <w:rFonts w:ascii="Arial" w:hAnsi="Arial" w:cs="Arial"/>
                <w:sz w:val="20"/>
                <w:szCs w:val="20"/>
              </w:rPr>
            </w:pPr>
            <w:r w:rsidRPr="00DF24C3">
              <w:rPr>
                <w:rFonts w:ascii="Arial" w:hAnsi="Arial" w:cs="Arial"/>
                <w:sz w:val="20"/>
                <w:szCs w:val="20"/>
              </w:rPr>
              <w:t>26 483</w:t>
            </w:r>
          </w:p>
        </w:tc>
      </w:tr>
      <w:tr w:rsidR="005823C7" w:rsidRPr="00A65366" w:rsidTr="0083447C">
        <w:tc>
          <w:tcPr>
            <w:tcW w:w="5529" w:type="dxa"/>
            <w:vAlign w:val="center"/>
          </w:tcPr>
          <w:p w:rsidR="005823C7" w:rsidRPr="00DF24C3" w:rsidRDefault="005823C7">
            <w:pPr>
              <w:pStyle w:val="Corpsdetexte3"/>
              <w:ind w:left="0"/>
              <w:jc w:val="center"/>
              <w:rPr>
                <w:rFonts w:ascii="Arial" w:hAnsi="Arial" w:cs="Arial"/>
                <w:sz w:val="20"/>
                <w:szCs w:val="20"/>
              </w:rPr>
            </w:pPr>
            <w:r w:rsidRPr="00DF24C3">
              <w:rPr>
                <w:rFonts w:ascii="Arial" w:hAnsi="Arial" w:cs="Arial"/>
                <w:sz w:val="20"/>
                <w:szCs w:val="20"/>
              </w:rPr>
              <w:t>Seuil SEL équivalent (mg/m</w:t>
            </w:r>
            <w:r w:rsidRPr="00DF24C3">
              <w:rPr>
                <w:rFonts w:ascii="Arial" w:hAnsi="Arial" w:cs="Arial"/>
                <w:sz w:val="20"/>
                <w:szCs w:val="20"/>
                <w:vertAlign w:val="superscript"/>
              </w:rPr>
              <w:t>3</w:t>
            </w:r>
            <w:r w:rsidRPr="00DF24C3">
              <w:rPr>
                <w:rFonts w:ascii="Arial" w:hAnsi="Arial" w:cs="Arial"/>
                <w:sz w:val="20"/>
                <w:szCs w:val="20"/>
              </w:rPr>
              <w:t>)</w:t>
            </w:r>
          </w:p>
        </w:tc>
        <w:tc>
          <w:tcPr>
            <w:tcW w:w="4394" w:type="dxa"/>
            <w:vAlign w:val="center"/>
          </w:tcPr>
          <w:p w:rsidR="005823C7" w:rsidRPr="00DF24C3" w:rsidRDefault="00DF24C3">
            <w:pPr>
              <w:pStyle w:val="Corpsdetexte3"/>
              <w:ind w:left="0"/>
              <w:jc w:val="center"/>
              <w:rPr>
                <w:rFonts w:ascii="Arial" w:hAnsi="Arial" w:cs="Arial"/>
                <w:sz w:val="20"/>
                <w:szCs w:val="20"/>
              </w:rPr>
            </w:pPr>
            <w:r w:rsidRPr="00DF24C3">
              <w:rPr>
                <w:rFonts w:ascii="Arial" w:hAnsi="Arial" w:cs="Arial"/>
                <w:sz w:val="20"/>
                <w:szCs w:val="20"/>
              </w:rPr>
              <w:t>85 812</w:t>
            </w:r>
          </w:p>
        </w:tc>
      </w:tr>
      <w:tr w:rsidR="005823C7" w:rsidRPr="00A65366" w:rsidTr="0083447C">
        <w:tc>
          <w:tcPr>
            <w:tcW w:w="5529" w:type="dxa"/>
            <w:vAlign w:val="center"/>
          </w:tcPr>
          <w:p w:rsidR="005823C7" w:rsidRPr="00DF24C3" w:rsidRDefault="005823C7">
            <w:pPr>
              <w:pStyle w:val="Corpsdetexte3"/>
              <w:ind w:left="0"/>
              <w:jc w:val="center"/>
              <w:rPr>
                <w:rFonts w:ascii="Arial" w:hAnsi="Arial" w:cs="Arial"/>
                <w:sz w:val="20"/>
                <w:szCs w:val="20"/>
              </w:rPr>
            </w:pPr>
            <w:r w:rsidRPr="00DF24C3">
              <w:rPr>
                <w:rFonts w:ascii="Arial" w:hAnsi="Arial" w:cs="Arial"/>
                <w:sz w:val="20"/>
                <w:szCs w:val="20"/>
              </w:rPr>
              <w:t>Seuil SELS équivalent (mg/m</w:t>
            </w:r>
            <w:r w:rsidRPr="00DF24C3">
              <w:rPr>
                <w:rFonts w:ascii="Arial" w:hAnsi="Arial" w:cs="Arial"/>
                <w:sz w:val="20"/>
                <w:szCs w:val="20"/>
                <w:vertAlign w:val="superscript"/>
              </w:rPr>
              <w:t>3</w:t>
            </w:r>
            <w:r w:rsidRPr="00DF24C3">
              <w:rPr>
                <w:rFonts w:ascii="Arial" w:hAnsi="Arial" w:cs="Arial"/>
                <w:sz w:val="20"/>
                <w:szCs w:val="20"/>
              </w:rPr>
              <w:t>)</w:t>
            </w:r>
          </w:p>
        </w:tc>
        <w:tc>
          <w:tcPr>
            <w:tcW w:w="4394" w:type="dxa"/>
            <w:vAlign w:val="center"/>
          </w:tcPr>
          <w:p w:rsidR="005823C7" w:rsidRPr="00DF24C3" w:rsidRDefault="00DF24C3">
            <w:pPr>
              <w:pStyle w:val="Corpsdetexte3"/>
              <w:ind w:left="0"/>
              <w:jc w:val="center"/>
              <w:rPr>
                <w:rFonts w:ascii="Arial" w:hAnsi="Arial" w:cs="Arial"/>
                <w:sz w:val="20"/>
                <w:szCs w:val="20"/>
              </w:rPr>
            </w:pPr>
            <w:r w:rsidRPr="00DF24C3">
              <w:rPr>
                <w:rFonts w:ascii="Arial" w:hAnsi="Arial" w:cs="Arial"/>
                <w:sz w:val="20"/>
                <w:szCs w:val="20"/>
              </w:rPr>
              <w:t>118 585</w:t>
            </w:r>
          </w:p>
        </w:tc>
      </w:tr>
    </w:tbl>
    <w:p w:rsidR="005823C7" w:rsidRPr="00A65366" w:rsidRDefault="005823C7" w:rsidP="0083447C">
      <w:pPr>
        <w:pStyle w:val="Corpsdetexte3"/>
        <w:ind w:left="0"/>
        <w:rPr>
          <w:rFonts w:ascii="Arial" w:hAnsi="Arial" w:cs="Arial"/>
        </w:rPr>
      </w:pPr>
    </w:p>
    <w:p w:rsidR="005823C7" w:rsidRPr="00A65366" w:rsidRDefault="005823C7" w:rsidP="0083447C">
      <w:pPr>
        <w:pStyle w:val="Corpsdetexte3"/>
        <w:ind w:left="0"/>
        <w:rPr>
          <w:rFonts w:ascii="Arial" w:hAnsi="Arial" w:cs="Arial"/>
        </w:rPr>
      </w:pPr>
      <w:r w:rsidRPr="00A65366">
        <w:rPr>
          <w:rFonts w:ascii="Arial" w:hAnsi="Arial" w:cs="Arial"/>
        </w:rPr>
        <w:t>Pour les seuils non déterminés, nous avons retenu :</w:t>
      </w:r>
    </w:p>
    <w:p w:rsidR="005823C7" w:rsidRPr="00A65366" w:rsidRDefault="005823C7" w:rsidP="0083447C">
      <w:pPr>
        <w:pStyle w:val="Corpsdetexte3"/>
        <w:numPr>
          <w:ilvl w:val="0"/>
          <w:numId w:val="13"/>
        </w:numPr>
        <w:tabs>
          <w:tab w:val="clear" w:pos="2839"/>
          <w:tab w:val="left" w:pos="567"/>
        </w:tabs>
        <w:ind w:left="567"/>
        <w:rPr>
          <w:rFonts w:ascii="Arial" w:hAnsi="Arial" w:cs="Arial"/>
        </w:rPr>
      </w:pPr>
      <w:r w:rsidRPr="00A65366">
        <w:rPr>
          <w:rFonts w:ascii="Arial" w:hAnsi="Arial" w:cs="Arial"/>
        </w:rPr>
        <w:t>Pour la valeur du SEI de l’acide cyanhydrique, arbitrairement, la moitié de la valeur du SEL ;</w:t>
      </w:r>
    </w:p>
    <w:p w:rsidR="005823C7" w:rsidRPr="00A65366" w:rsidRDefault="005823C7" w:rsidP="0083447C">
      <w:pPr>
        <w:pStyle w:val="Corpsdetexte3"/>
        <w:numPr>
          <w:ilvl w:val="0"/>
          <w:numId w:val="13"/>
        </w:numPr>
        <w:tabs>
          <w:tab w:val="clear" w:pos="2839"/>
          <w:tab w:val="left" w:pos="567"/>
        </w:tabs>
        <w:ind w:left="567"/>
        <w:rPr>
          <w:rFonts w:ascii="Arial" w:hAnsi="Arial" w:cs="Arial"/>
        </w:rPr>
      </w:pPr>
      <w:r w:rsidRPr="00A65366">
        <w:rPr>
          <w:rFonts w:ascii="Arial" w:hAnsi="Arial" w:cs="Arial"/>
        </w:rPr>
        <w:t>Pour les valeurs SEL et SELS du dioxyde de carbone, la valeur du SEI (approche prudente).</w:t>
      </w:r>
    </w:p>
    <w:p w:rsidR="005823C7" w:rsidRDefault="005823C7">
      <w:pPr>
        <w:pStyle w:val="Corpsdetexte3"/>
      </w:pPr>
    </w:p>
    <w:p w:rsidR="005823C7" w:rsidRDefault="005823C7" w:rsidP="00A253E3">
      <w:pPr>
        <w:pStyle w:val="TITRE3"/>
      </w:pPr>
      <w:r>
        <w:t xml:space="preserve">RESULTATS DE L’APPROCHE DE </w:t>
      </w:r>
      <w:smartTag w:uri="urn:schemas-microsoft-com:office:smarttags" w:element="PersonName">
        <w:smartTagPr>
          <w:attr w:name="ProductID" w:val="LA DISPERSION DES"/>
        </w:smartTagPr>
        <w:r>
          <w:t>LA DISPERSION DES</w:t>
        </w:r>
      </w:smartTag>
      <w:r>
        <w:t xml:space="preserve"> FUMEES TOXIQUES D’INCENDIE </w:t>
      </w:r>
    </w:p>
    <w:p w:rsidR="005823C7" w:rsidRDefault="005823C7" w:rsidP="0083447C">
      <w:pPr>
        <w:ind w:hanging="4"/>
        <w:rPr>
          <w:rFonts w:ascii="Arial" w:hAnsi="Arial" w:cs="Arial"/>
        </w:rPr>
      </w:pPr>
      <w:r w:rsidRPr="00A65366">
        <w:rPr>
          <w:rFonts w:ascii="Arial" w:hAnsi="Arial" w:cs="Arial"/>
        </w:rPr>
        <w:t>Le tableau suivant donne le résultat des dispersions dans les conditions définies dans la méthodologie présentée précédemment :</w:t>
      </w:r>
    </w:p>
    <w:p w:rsidR="004C565F" w:rsidRDefault="004C565F" w:rsidP="0083447C">
      <w:pPr>
        <w:ind w:hanging="4"/>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19"/>
        <w:gridCol w:w="2457"/>
        <w:gridCol w:w="2529"/>
        <w:gridCol w:w="2533"/>
      </w:tblGrid>
      <w:tr w:rsidR="004C565F" w:rsidTr="004C565F">
        <w:trPr>
          <w:cantSplit/>
        </w:trPr>
        <w:tc>
          <w:tcPr>
            <w:tcW w:w="2619" w:type="dxa"/>
            <w:vMerge w:val="restart"/>
            <w:shd w:val="clear" w:color="auto" w:fill="E1F5A9"/>
            <w:vAlign w:val="center"/>
          </w:tcPr>
          <w:p w:rsidR="004C565F" w:rsidRPr="006B7EA7" w:rsidRDefault="004C565F" w:rsidP="004C565F">
            <w:pPr>
              <w:spacing w:before="40" w:after="40" w:line="240" w:lineRule="auto"/>
              <w:jc w:val="center"/>
              <w:rPr>
                <w:b/>
                <w:sz w:val="18"/>
                <w:szCs w:val="18"/>
              </w:rPr>
            </w:pPr>
            <w:r w:rsidRPr="006B7EA7">
              <w:rPr>
                <w:b/>
                <w:sz w:val="18"/>
                <w:szCs w:val="18"/>
              </w:rPr>
              <w:t>Conditions de diffusion</w:t>
            </w:r>
          </w:p>
        </w:tc>
        <w:tc>
          <w:tcPr>
            <w:tcW w:w="7519" w:type="dxa"/>
            <w:gridSpan w:val="3"/>
            <w:shd w:val="clear" w:color="auto" w:fill="E1F5A9"/>
            <w:vAlign w:val="center"/>
          </w:tcPr>
          <w:p w:rsidR="004C565F" w:rsidRPr="006B7EA7" w:rsidRDefault="004C565F" w:rsidP="004C565F">
            <w:pPr>
              <w:spacing w:before="40" w:after="40" w:line="240" w:lineRule="auto"/>
              <w:jc w:val="center"/>
              <w:rPr>
                <w:b/>
                <w:sz w:val="18"/>
                <w:szCs w:val="18"/>
              </w:rPr>
            </w:pPr>
            <w:r w:rsidRPr="006B7EA7">
              <w:rPr>
                <w:b/>
                <w:sz w:val="18"/>
                <w:szCs w:val="18"/>
              </w:rPr>
              <w:t>Distance (en m) sous le vent où la valeur seuil est atteinte au niveau du sol</w:t>
            </w:r>
          </w:p>
        </w:tc>
      </w:tr>
      <w:tr w:rsidR="004C565F" w:rsidTr="004C565F">
        <w:trPr>
          <w:cantSplit/>
        </w:trPr>
        <w:tc>
          <w:tcPr>
            <w:tcW w:w="2619" w:type="dxa"/>
            <w:vMerge/>
            <w:vAlign w:val="center"/>
          </w:tcPr>
          <w:p w:rsidR="004C565F" w:rsidRPr="00410A57" w:rsidRDefault="004C565F" w:rsidP="004C565F">
            <w:pPr>
              <w:spacing w:before="40" w:after="40" w:line="240" w:lineRule="auto"/>
              <w:jc w:val="center"/>
              <w:rPr>
                <w:sz w:val="18"/>
                <w:szCs w:val="18"/>
              </w:rPr>
            </w:pPr>
          </w:p>
        </w:tc>
        <w:tc>
          <w:tcPr>
            <w:tcW w:w="2457" w:type="dxa"/>
            <w:vAlign w:val="center"/>
          </w:tcPr>
          <w:p w:rsidR="004C565F" w:rsidRPr="00410A57" w:rsidRDefault="004C565F" w:rsidP="004C565F">
            <w:pPr>
              <w:spacing w:before="40" w:after="40" w:line="240" w:lineRule="auto"/>
              <w:jc w:val="center"/>
              <w:rPr>
                <w:b/>
                <w:sz w:val="18"/>
                <w:szCs w:val="18"/>
              </w:rPr>
            </w:pPr>
            <w:r w:rsidRPr="00410A57">
              <w:rPr>
                <w:b/>
                <w:sz w:val="18"/>
                <w:szCs w:val="18"/>
              </w:rPr>
              <w:t>SEI</w:t>
            </w:r>
          </w:p>
        </w:tc>
        <w:tc>
          <w:tcPr>
            <w:tcW w:w="2529" w:type="dxa"/>
            <w:vAlign w:val="center"/>
          </w:tcPr>
          <w:p w:rsidR="004C565F" w:rsidRPr="00410A57" w:rsidRDefault="004C565F" w:rsidP="004C565F">
            <w:pPr>
              <w:spacing w:before="40" w:after="40" w:line="240" w:lineRule="auto"/>
              <w:jc w:val="center"/>
              <w:rPr>
                <w:b/>
                <w:sz w:val="18"/>
                <w:szCs w:val="18"/>
              </w:rPr>
            </w:pPr>
            <w:r w:rsidRPr="00410A57">
              <w:rPr>
                <w:b/>
                <w:sz w:val="18"/>
                <w:szCs w:val="18"/>
              </w:rPr>
              <w:t>SEL</w:t>
            </w:r>
          </w:p>
        </w:tc>
        <w:tc>
          <w:tcPr>
            <w:tcW w:w="2533" w:type="dxa"/>
            <w:vAlign w:val="center"/>
          </w:tcPr>
          <w:p w:rsidR="004C565F" w:rsidRPr="00410A57" w:rsidRDefault="004C565F" w:rsidP="004C565F">
            <w:pPr>
              <w:spacing w:before="40" w:after="40" w:line="240" w:lineRule="auto"/>
              <w:jc w:val="center"/>
              <w:rPr>
                <w:b/>
                <w:sz w:val="18"/>
                <w:szCs w:val="18"/>
              </w:rPr>
            </w:pPr>
            <w:r w:rsidRPr="00410A57">
              <w:rPr>
                <w:b/>
                <w:sz w:val="18"/>
                <w:szCs w:val="18"/>
              </w:rPr>
              <w:t>SELS</w:t>
            </w:r>
          </w:p>
        </w:tc>
      </w:tr>
      <w:tr w:rsidR="004C565F" w:rsidTr="004C565F">
        <w:tc>
          <w:tcPr>
            <w:tcW w:w="2619" w:type="dxa"/>
            <w:vAlign w:val="center"/>
          </w:tcPr>
          <w:p w:rsidR="004C565F" w:rsidRPr="00410A57" w:rsidRDefault="004C565F" w:rsidP="004C565F">
            <w:pPr>
              <w:spacing w:before="40" w:after="40" w:line="240" w:lineRule="auto"/>
              <w:jc w:val="center"/>
              <w:rPr>
                <w:b/>
                <w:i/>
                <w:sz w:val="18"/>
                <w:szCs w:val="18"/>
                <w:u w:val="single"/>
              </w:rPr>
            </w:pPr>
            <w:r w:rsidRPr="00410A57">
              <w:rPr>
                <w:b/>
                <w:i/>
                <w:sz w:val="18"/>
                <w:szCs w:val="18"/>
                <w:u w:val="single"/>
              </w:rPr>
              <w:t>Scénario 1 cellule en feu</w:t>
            </w:r>
          </w:p>
          <w:p w:rsidR="004C565F" w:rsidRPr="00410A57" w:rsidRDefault="004C565F" w:rsidP="004C565F">
            <w:pPr>
              <w:spacing w:before="40" w:after="40" w:line="240" w:lineRule="auto"/>
              <w:jc w:val="center"/>
              <w:rPr>
                <w:sz w:val="18"/>
                <w:szCs w:val="18"/>
              </w:rPr>
            </w:pPr>
            <w:proofErr w:type="gramStart"/>
            <w:r w:rsidRPr="00410A57">
              <w:rPr>
                <w:sz w:val="18"/>
                <w:szCs w:val="18"/>
              </w:rPr>
              <w:t>DF3</w:t>
            </w:r>
            <w:proofErr w:type="gramEnd"/>
            <w:r w:rsidRPr="00410A57">
              <w:rPr>
                <w:sz w:val="18"/>
                <w:szCs w:val="18"/>
              </w:rPr>
              <w:br/>
              <w:t>(condition défavorable)</w:t>
            </w:r>
          </w:p>
        </w:tc>
        <w:tc>
          <w:tcPr>
            <w:tcW w:w="2457" w:type="dxa"/>
            <w:vAlign w:val="center"/>
          </w:tcPr>
          <w:p w:rsidR="004C565F" w:rsidRPr="00410A57" w:rsidRDefault="004C565F" w:rsidP="004C565F">
            <w:pPr>
              <w:spacing w:before="40" w:after="40" w:line="240" w:lineRule="auto"/>
              <w:jc w:val="center"/>
              <w:rPr>
                <w:sz w:val="18"/>
                <w:szCs w:val="18"/>
              </w:rPr>
            </w:pPr>
            <w:r w:rsidRPr="00410A57">
              <w:rPr>
                <w:sz w:val="18"/>
                <w:szCs w:val="18"/>
              </w:rPr>
              <w:t>NA</w:t>
            </w:r>
          </w:p>
        </w:tc>
        <w:tc>
          <w:tcPr>
            <w:tcW w:w="2529" w:type="dxa"/>
            <w:vAlign w:val="center"/>
          </w:tcPr>
          <w:p w:rsidR="004C565F" w:rsidRPr="00410A57" w:rsidRDefault="004C565F" w:rsidP="004C565F">
            <w:pPr>
              <w:spacing w:before="40" w:after="40" w:line="240" w:lineRule="auto"/>
              <w:jc w:val="center"/>
              <w:rPr>
                <w:sz w:val="18"/>
                <w:szCs w:val="18"/>
              </w:rPr>
            </w:pPr>
            <w:r w:rsidRPr="00410A57">
              <w:rPr>
                <w:sz w:val="18"/>
                <w:szCs w:val="18"/>
              </w:rPr>
              <w:t>NA</w:t>
            </w:r>
          </w:p>
        </w:tc>
        <w:tc>
          <w:tcPr>
            <w:tcW w:w="2533" w:type="dxa"/>
            <w:vAlign w:val="center"/>
          </w:tcPr>
          <w:p w:rsidR="004C565F" w:rsidRPr="00410A57" w:rsidRDefault="004C565F" w:rsidP="004C565F">
            <w:pPr>
              <w:spacing w:before="40" w:after="40" w:line="240" w:lineRule="auto"/>
              <w:jc w:val="center"/>
              <w:rPr>
                <w:sz w:val="18"/>
                <w:szCs w:val="18"/>
              </w:rPr>
            </w:pPr>
            <w:r w:rsidRPr="00410A57">
              <w:rPr>
                <w:sz w:val="18"/>
                <w:szCs w:val="18"/>
              </w:rPr>
              <w:t>NA</w:t>
            </w:r>
          </w:p>
        </w:tc>
      </w:tr>
      <w:tr w:rsidR="004C565F" w:rsidTr="004C565F">
        <w:tc>
          <w:tcPr>
            <w:tcW w:w="2619" w:type="dxa"/>
            <w:vAlign w:val="center"/>
          </w:tcPr>
          <w:p w:rsidR="004C565F" w:rsidRPr="00410A57" w:rsidRDefault="004C565F" w:rsidP="004C565F">
            <w:pPr>
              <w:spacing w:before="40" w:after="40" w:line="240" w:lineRule="auto"/>
              <w:jc w:val="center"/>
              <w:rPr>
                <w:b/>
                <w:i/>
                <w:sz w:val="18"/>
                <w:szCs w:val="18"/>
                <w:u w:val="single"/>
              </w:rPr>
            </w:pPr>
            <w:r w:rsidRPr="00410A57">
              <w:rPr>
                <w:b/>
                <w:i/>
                <w:sz w:val="18"/>
                <w:szCs w:val="18"/>
                <w:u w:val="single"/>
              </w:rPr>
              <w:t>Scénario 1 cellule en feu</w:t>
            </w:r>
          </w:p>
          <w:p w:rsidR="004C565F" w:rsidRPr="00410A57" w:rsidRDefault="004C565F" w:rsidP="004C565F">
            <w:pPr>
              <w:spacing w:before="40" w:after="40" w:line="240" w:lineRule="auto"/>
              <w:jc w:val="center"/>
              <w:rPr>
                <w:sz w:val="18"/>
                <w:szCs w:val="18"/>
              </w:rPr>
            </w:pPr>
            <w:proofErr w:type="gramStart"/>
            <w:r w:rsidRPr="00410A57">
              <w:rPr>
                <w:sz w:val="18"/>
                <w:szCs w:val="18"/>
              </w:rPr>
              <w:t>DN5</w:t>
            </w:r>
            <w:proofErr w:type="gramEnd"/>
            <w:r w:rsidRPr="00410A57">
              <w:rPr>
                <w:sz w:val="18"/>
                <w:szCs w:val="18"/>
              </w:rPr>
              <w:br/>
              <w:t>(condition moyenne)</w:t>
            </w:r>
          </w:p>
        </w:tc>
        <w:tc>
          <w:tcPr>
            <w:tcW w:w="2457" w:type="dxa"/>
            <w:vAlign w:val="center"/>
          </w:tcPr>
          <w:p w:rsidR="004C565F" w:rsidRPr="00410A57" w:rsidRDefault="004C565F" w:rsidP="004C565F">
            <w:pPr>
              <w:spacing w:before="40" w:after="40" w:line="240" w:lineRule="auto"/>
              <w:jc w:val="center"/>
              <w:rPr>
                <w:sz w:val="18"/>
                <w:szCs w:val="18"/>
              </w:rPr>
            </w:pPr>
            <w:r w:rsidRPr="00410A57">
              <w:rPr>
                <w:sz w:val="18"/>
                <w:szCs w:val="18"/>
              </w:rPr>
              <w:t>NA</w:t>
            </w:r>
          </w:p>
        </w:tc>
        <w:tc>
          <w:tcPr>
            <w:tcW w:w="2529" w:type="dxa"/>
            <w:vAlign w:val="center"/>
          </w:tcPr>
          <w:p w:rsidR="004C565F" w:rsidRPr="00410A57" w:rsidRDefault="004C565F" w:rsidP="004C565F">
            <w:pPr>
              <w:spacing w:before="40" w:after="40" w:line="240" w:lineRule="auto"/>
              <w:jc w:val="center"/>
              <w:rPr>
                <w:sz w:val="18"/>
                <w:szCs w:val="18"/>
              </w:rPr>
            </w:pPr>
            <w:r w:rsidRPr="00410A57">
              <w:rPr>
                <w:sz w:val="18"/>
                <w:szCs w:val="18"/>
              </w:rPr>
              <w:t>NA</w:t>
            </w:r>
          </w:p>
        </w:tc>
        <w:tc>
          <w:tcPr>
            <w:tcW w:w="2533" w:type="dxa"/>
            <w:vAlign w:val="center"/>
          </w:tcPr>
          <w:p w:rsidR="004C565F" w:rsidRPr="00410A57" w:rsidRDefault="004C565F" w:rsidP="004C565F">
            <w:pPr>
              <w:spacing w:before="40" w:after="40" w:line="240" w:lineRule="auto"/>
              <w:jc w:val="center"/>
              <w:rPr>
                <w:sz w:val="18"/>
                <w:szCs w:val="18"/>
              </w:rPr>
            </w:pPr>
            <w:r w:rsidRPr="00410A57">
              <w:rPr>
                <w:sz w:val="18"/>
                <w:szCs w:val="18"/>
              </w:rPr>
              <w:t>NA</w:t>
            </w:r>
          </w:p>
        </w:tc>
      </w:tr>
      <w:tr w:rsidR="004C565F" w:rsidTr="004C565F">
        <w:tc>
          <w:tcPr>
            <w:tcW w:w="2619" w:type="dxa"/>
            <w:vAlign w:val="center"/>
          </w:tcPr>
          <w:p w:rsidR="004C565F" w:rsidRPr="00410A57" w:rsidRDefault="004C565F" w:rsidP="004C565F">
            <w:pPr>
              <w:spacing w:before="40" w:after="40" w:line="240" w:lineRule="auto"/>
              <w:jc w:val="center"/>
              <w:rPr>
                <w:b/>
                <w:i/>
                <w:sz w:val="18"/>
                <w:szCs w:val="18"/>
                <w:u w:val="single"/>
              </w:rPr>
            </w:pPr>
            <w:r w:rsidRPr="00410A57">
              <w:rPr>
                <w:b/>
                <w:i/>
                <w:sz w:val="18"/>
                <w:szCs w:val="18"/>
                <w:u w:val="single"/>
              </w:rPr>
              <w:t xml:space="preserve">Scénario </w:t>
            </w:r>
            <w:r>
              <w:rPr>
                <w:b/>
                <w:i/>
                <w:sz w:val="18"/>
                <w:szCs w:val="18"/>
                <w:u w:val="single"/>
              </w:rPr>
              <w:t>3</w:t>
            </w:r>
            <w:r w:rsidRPr="00410A57">
              <w:rPr>
                <w:b/>
                <w:i/>
                <w:sz w:val="18"/>
                <w:szCs w:val="18"/>
                <w:u w:val="single"/>
              </w:rPr>
              <w:t xml:space="preserve"> cellule en feu</w:t>
            </w:r>
          </w:p>
          <w:p w:rsidR="004C565F" w:rsidRPr="00410A57" w:rsidRDefault="004C565F" w:rsidP="004C565F">
            <w:pPr>
              <w:spacing w:before="40" w:after="40" w:line="240" w:lineRule="auto"/>
              <w:jc w:val="center"/>
              <w:rPr>
                <w:sz w:val="18"/>
                <w:szCs w:val="18"/>
              </w:rPr>
            </w:pPr>
            <w:proofErr w:type="gramStart"/>
            <w:r w:rsidRPr="00410A57">
              <w:rPr>
                <w:sz w:val="18"/>
                <w:szCs w:val="18"/>
              </w:rPr>
              <w:t>DF3</w:t>
            </w:r>
            <w:proofErr w:type="gramEnd"/>
            <w:r w:rsidRPr="00410A57">
              <w:rPr>
                <w:sz w:val="18"/>
                <w:szCs w:val="18"/>
              </w:rPr>
              <w:br/>
              <w:t>(condition défavorable)</w:t>
            </w:r>
          </w:p>
        </w:tc>
        <w:tc>
          <w:tcPr>
            <w:tcW w:w="2457" w:type="dxa"/>
            <w:vAlign w:val="center"/>
          </w:tcPr>
          <w:p w:rsidR="004C565F" w:rsidRPr="00410A57" w:rsidRDefault="004C565F" w:rsidP="004C565F">
            <w:pPr>
              <w:spacing w:before="40" w:after="40" w:line="240" w:lineRule="auto"/>
              <w:jc w:val="center"/>
              <w:rPr>
                <w:sz w:val="18"/>
                <w:szCs w:val="18"/>
              </w:rPr>
            </w:pPr>
            <w:r w:rsidRPr="00410A57">
              <w:rPr>
                <w:sz w:val="18"/>
                <w:szCs w:val="18"/>
              </w:rPr>
              <w:t>NA</w:t>
            </w:r>
          </w:p>
        </w:tc>
        <w:tc>
          <w:tcPr>
            <w:tcW w:w="2529" w:type="dxa"/>
            <w:vAlign w:val="center"/>
          </w:tcPr>
          <w:p w:rsidR="004C565F" w:rsidRPr="00410A57" w:rsidRDefault="004C565F" w:rsidP="004C565F">
            <w:pPr>
              <w:spacing w:before="40" w:after="40" w:line="240" w:lineRule="auto"/>
              <w:jc w:val="center"/>
              <w:rPr>
                <w:sz w:val="18"/>
                <w:szCs w:val="18"/>
              </w:rPr>
            </w:pPr>
            <w:r w:rsidRPr="00410A57">
              <w:rPr>
                <w:sz w:val="18"/>
                <w:szCs w:val="18"/>
              </w:rPr>
              <w:t>NA</w:t>
            </w:r>
          </w:p>
        </w:tc>
        <w:tc>
          <w:tcPr>
            <w:tcW w:w="2533" w:type="dxa"/>
            <w:vAlign w:val="center"/>
          </w:tcPr>
          <w:p w:rsidR="004C565F" w:rsidRPr="00410A57" w:rsidRDefault="004C565F" w:rsidP="004C565F">
            <w:pPr>
              <w:spacing w:before="40" w:after="40" w:line="240" w:lineRule="auto"/>
              <w:jc w:val="center"/>
              <w:rPr>
                <w:sz w:val="18"/>
                <w:szCs w:val="18"/>
              </w:rPr>
            </w:pPr>
            <w:r w:rsidRPr="00410A57">
              <w:rPr>
                <w:sz w:val="18"/>
                <w:szCs w:val="18"/>
              </w:rPr>
              <w:t>NA</w:t>
            </w:r>
          </w:p>
        </w:tc>
      </w:tr>
      <w:tr w:rsidR="004C565F" w:rsidTr="004C565F">
        <w:tc>
          <w:tcPr>
            <w:tcW w:w="2619" w:type="dxa"/>
            <w:vAlign w:val="center"/>
          </w:tcPr>
          <w:p w:rsidR="004C565F" w:rsidRPr="00410A57" w:rsidRDefault="004C565F" w:rsidP="004C565F">
            <w:pPr>
              <w:spacing w:before="40" w:after="40" w:line="240" w:lineRule="auto"/>
              <w:jc w:val="center"/>
              <w:rPr>
                <w:b/>
                <w:i/>
                <w:sz w:val="18"/>
                <w:szCs w:val="18"/>
                <w:u w:val="single"/>
              </w:rPr>
            </w:pPr>
            <w:r w:rsidRPr="00410A57">
              <w:rPr>
                <w:b/>
                <w:i/>
                <w:sz w:val="18"/>
                <w:szCs w:val="18"/>
                <w:u w:val="single"/>
              </w:rPr>
              <w:t xml:space="preserve">Scénario </w:t>
            </w:r>
            <w:r>
              <w:rPr>
                <w:b/>
                <w:i/>
                <w:sz w:val="18"/>
                <w:szCs w:val="18"/>
                <w:u w:val="single"/>
              </w:rPr>
              <w:t>3</w:t>
            </w:r>
            <w:r w:rsidRPr="00410A57">
              <w:rPr>
                <w:b/>
                <w:i/>
                <w:sz w:val="18"/>
                <w:szCs w:val="18"/>
                <w:u w:val="single"/>
              </w:rPr>
              <w:t xml:space="preserve"> cellule en feu</w:t>
            </w:r>
          </w:p>
          <w:p w:rsidR="004C565F" w:rsidRPr="00410A57" w:rsidRDefault="004C565F" w:rsidP="004C565F">
            <w:pPr>
              <w:spacing w:before="40" w:after="40" w:line="240" w:lineRule="auto"/>
              <w:jc w:val="center"/>
              <w:rPr>
                <w:sz w:val="18"/>
                <w:szCs w:val="18"/>
              </w:rPr>
            </w:pPr>
            <w:proofErr w:type="gramStart"/>
            <w:r w:rsidRPr="00410A57">
              <w:rPr>
                <w:sz w:val="18"/>
                <w:szCs w:val="18"/>
              </w:rPr>
              <w:t>DN5</w:t>
            </w:r>
            <w:proofErr w:type="gramEnd"/>
            <w:r w:rsidRPr="00410A57">
              <w:rPr>
                <w:sz w:val="18"/>
                <w:szCs w:val="18"/>
              </w:rPr>
              <w:br/>
              <w:t>(condition moyenne)</w:t>
            </w:r>
          </w:p>
        </w:tc>
        <w:tc>
          <w:tcPr>
            <w:tcW w:w="2457" w:type="dxa"/>
            <w:vAlign w:val="center"/>
          </w:tcPr>
          <w:p w:rsidR="004C565F" w:rsidRPr="00410A57" w:rsidRDefault="004C565F" w:rsidP="004C565F">
            <w:pPr>
              <w:spacing w:before="40" w:after="40" w:line="240" w:lineRule="auto"/>
              <w:jc w:val="center"/>
              <w:rPr>
                <w:sz w:val="18"/>
                <w:szCs w:val="18"/>
              </w:rPr>
            </w:pPr>
            <w:r w:rsidRPr="00410A57">
              <w:rPr>
                <w:sz w:val="18"/>
                <w:szCs w:val="18"/>
              </w:rPr>
              <w:t>NA</w:t>
            </w:r>
          </w:p>
        </w:tc>
        <w:tc>
          <w:tcPr>
            <w:tcW w:w="2529" w:type="dxa"/>
            <w:vAlign w:val="center"/>
          </w:tcPr>
          <w:p w:rsidR="004C565F" w:rsidRPr="00410A57" w:rsidRDefault="004C565F" w:rsidP="004C565F">
            <w:pPr>
              <w:spacing w:before="40" w:after="40" w:line="240" w:lineRule="auto"/>
              <w:jc w:val="center"/>
              <w:rPr>
                <w:sz w:val="18"/>
                <w:szCs w:val="18"/>
              </w:rPr>
            </w:pPr>
            <w:r w:rsidRPr="00410A57">
              <w:rPr>
                <w:sz w:val="18"/>
                <w:szCs w:val="18"/>
              </w:rPr>
              <w:t>NA</w:t>
            </w:r>
          </w:p>
        </w:tc>
        <w:tc>
          <w:tcPr>
            <w:tcW w:w="2533" w:type="dxa"/>
            <w:vAlign w:val="center"/>
          </w:tcPr>
          <w:p w:rsidR="004C565F" w:rsidRPr="00410A57" w:rsidRDefault="004C565F" w:rsidP="004C565F">
            <w:pPr>
              <w:spacing w:before="40" w:after="40" w:line="240" w:lineRule="auto"/>
              <w:jc w:val="center"/>
              <w:rPr>
                <w:sz w:val="18"/>
                <w:szCs w:val="18"/>
              </w:rPr>
            </w:pPr>
            <w:r w:rsidRPr="00410A57">
              <w:rPr>
                <w:sz w:val="18"/>
                <w:szCs w:val="18"/>
              </w:rPr>
              <w:t>NA</w:t>
            </w:r>
          </w:p>
        </w:tc>
      </w:tr>
    </w:tbl>
    <w:p w:rsidR="004C565F" w:rsidRPr="006B7EA7" w:rsidRDefault="004C565F" w:rsidP="004C565F">
      <w:pPr>
        <w:ind w:left="2556" w:hanging="4"/>
        <w:rPr>
          <w:sz w:val="20"/>
          <w:szCs w:val="20"/>
        </w:rPr>
      </w:pPr>
      <w:r w:rsidRPr="006B7EA7">
        <w:rPr>
          <w:sz w:val="20"/>
          <w:szCs w:val="20"/>
        </w:rPr>
        <w:t>NA : Non atteint au niveau du sol.</w:t>
      </w:r>
    </w:p>
    <w:p w:rsidR="004C565F" w:rsidRPr="006B7EA7" w:rsidRDefault="004C565F" w:rsidP="004C565F">
      <w:pPr>
        <w:pStyle w:val="CorpsTexteI10BT"/>
        <w:rPr>
          <w:color w:val="000000" w:themeColor="text1"/>
          <w:sz w:val="16"/>
        </w:rPr>
      </w:pPr>
      <w:r w:rsidRPr="006B7EA7">
        <w:rPr>
          <w:color w:val="000000" w:themeColor="text1"/>
          <w:sz w:val="16"/>
        </w:rPr>
        <w:t>Conditions atmosphériques 5D : vitesse du vent égale à 5m/s, atmosphère neutre</w:t>
      </w:r>
    </w:p>
    <w:p w:rsidR="004C565F" w:rsidRPr="006B7EA7" w:rsidRDefault="004C565F" w:rsidP="004C565F">
      <w:pPr>
        <w:pStyle w:val="CorpsTexteI10BT"/>
        <w:rPr>
          <w:color w:val="000000" w:themeColor="text1"/>
          <w:sz w:val="16"/>
        </w:rPr>
      </w:pPr>
      <w:r w:rsidRPr="006B7EA7">
        <w:rPr>
          <w:color w:val="000000" w:themeColor="text1"/>
          <w:sz w:val="16"/>
        </w:rPr>
        <w:t>Conditions atmosphériques 3F : vitesse du vent égale à 3m/s, atmosphère stable impliquant une dispersion plus lente du nuage et une exposition plus longue des enjeux en champ libre</w:t>
      </w:r>
    </w:p>
    <w:p w:rsidR="004C565F" w:rsidRPr="006B7EA7" w:rsidRDefault="004C565F" w:rsidP="004C565F">
      <w:pPr>
        <w:pStyle w:val="Lgende"/>
        <w:rPr>
          <w:color w:val="000000" w:themeColor="text1"/>
        </w:rPr>
      </w:pPr>
      <w:r w:rsidRPr="006B7EA7">
        <w:rPr>
          <w:color w:val="000000" w:themeColor="text1"/>
          <w:sz w:val="18"/>
        </w:rPr>
        <w:t>Distances</w:t>
      </w:r>
      <w:r w:rsidRPr="006B7EA7">
        <w:rPr>
          <w:color w:val="000000" w:themeColor="text1"/>
        </w:rPr>
        <w:t xml:space="preserve"> </w:t>
      </w:r>
      <w:r w:rsidRPr="006B7EA7">
        <w:rPr>
          <w:color w:val="000000" w:themeColor="text1"/>
          <w:sz w:val="18"/>
          <w:szCs w:val="18"/>
        </w:rPr>
        <w:t>d’effets</w:t>
      </w:r>
      <w:r w:rsidRPr="006B7EA7">
        <w:rPr>
          <w:color w:val="000000" w:themeColor="text1"/>
        </w:rPr>
        <w:t xml:space="preserve"> toxiques au niveau du sol</w:t>
      </w:r>
    </w:p>
    <w:p w:rsidR="004C565F" w:rsidRPr="0047078B" w:rsidRDefault="004C565F" w:rsidP="004C565F">
      <w:pPr>
        <w:pStyle w:val="CorpsTexteI10BT"/>
        <w:rPr>
          <w:color w:val="000000" w:themeColor="text1"/>
          <w:highlight w:val="yellow"/>
        </w:rPr>
      </w:pPr>
    </w:p>
    <w:p w:rsidR="00250C21" w:rsidRDefault="00250C21" w:rsidP="00250C21">
      <w:pPr>
        <w:ind w:hanging="4"/>
        <w:rPr>
          <w:rFonts w:ascii="Arial" w:hAnsi="Arial" w:cs="Arial"/>
          <w:b/>
          <w:bCs/>
        </w:rPr>
      </w:pPr>
    </w:p>
    <w:p w:rsidR="00250C21" w:rsidRDefault="00250C21" w:rsidP="00250C21">
      <w:pPr>
        <w:ind w:hanging="4"/>
        <w:rPr>
          <w:rFonts w:ascii="Arial" w:hAnsi="Arial" w:cs="Arial"/>
          <w:b/>
          <w:bCs/>
        </w:rPr>
      </w:pPr>
    </w:p>
    <w:p w:rsidR="004C565F" w:rsidRPr="00250C21" w:rsidRDefault="004C565F" w:rsidP="00250C21">
      <w:pPr>
        <w:ind w:hanging="4"/>
        <w:rPr>
          <w:rFonts w:ascii="Arial" w:hAnsi="Arial" w:cs="Arial"/>
          <w:b/>
          <w:bCs/>
        </w:rPr>
      </w:pPr>
      <w:r w:rsidRPr="00250C21">
        <w:rPr>
          <w:rFonts w:ascii="Arial" w:hAnsi="Arial" w:cs="Arial"/>
          <w:b/>
          <w:bCs/>
        </w:rPr>
        <w:lastRenderedPageBreak/>
        <w:t xml:space="preserve">Aucun seuil (irréversible, létal, létal significatif) n’est atteint dans les conditions usuelles atmosphériques (3F et 5D). </w:t>
      </w:r>
    </w:p>
    <w:p w:rsidR="004C565F" w:rsidRDefault="004C565F" w:rsidP="0083447C">
      <w:pPr>
        <w:ind w:hanging="4"/>
        <w:rPr>
          <w:rFonts w:ascii="Arial" w:hAnsi="Arial" w:cs="Arial"/>
        </w:rPr>
      </w:pPr>
    </w:p>
    <w:p w:rsidR="005823C7" w:rsidRPr="00A65366" w:rsidRDefault="005823C7" w:rsidP="0083447C">
      <w:pPr>
        <w:ind w:hanging="4"/>
        <w:rPr>
          <w:rFonts w:ascii="Arial" w:hAnsi="Arial" w:cs="Arial"/>
          <w:b/>
          <w:bCs/>
          <w:highlight w:val="yellow"/>
        </w:rPr>
      </w:pPr>
      <w:r w:rsidRPr="00A65366">
        <w:rPr>
          <w:rFonts w:ascii="Arial" w:hAnsi="Arial" w:cs="Arial"/>
          <w:b/>
          <w:bCs/>
        </w:rPr>
        <w:t xml:space="preserve">Il en ressort que, lors d'un incendie d’une </w:t>
      </w:r>
      <w:r w:rsidR="00250C21">
        <w:rPr>
          <w:rFonts w:ascii="Arial" w:hAnsi="Arial" w:cs="Arial"/>
          <w:b/>
          <w:bCs/>
        </w:rPr>
        <w:t xml:space="preserve">ou trois </w:t>
      </w:r>
      <w:r w:rsidRPr="00A65366">
        <w:rPr>
          <w:rFonts w:ascii="Arial" w:hAnsi="Arial" w:cs="Arial"/>
          <w:b/>
          <w:bCs/>
        </w:rPr>
        <w:t>cellule</w:t>
      </w:r>
      <w:r w:rsidR="00250C21">
        <w:rPr>
          <w:rFonts w:ascii="Arial" w:hAnsi="Arial" w:cs="Arial"/>
          <w:b/>
          <w:bCs/>
        </w:rPr>
        <w:t>s</w:t>
      </w:r>
      <w:r w:rsidRPr="00A65366">
        <w:rPr>
          <w:rFonts w:ascii="Arial" w:hAnsi="Arial" w:cs="Arial"/>
          <w:b/>
          <w:bCs/>
        </w:rPr>
        <w:t xml:space="preserve"> </w:t>
      </w:r>
      <w:r w:rsidR="009B70D3" w:rsidRPr="00A65366">
        <w:rPr>
          <w:rFonts w:ascii="Arial" w:hAnsi="Arial" w:cs="Arial"/>
          <w:b/>
          <w:bCs/>
        </w:rPr>
        <w:t>et se propageant au-delà des murs REI 120</w:t>
      </w:r>
      <w:r w:rsidRPr="00A65366">
        <w:rPr>
          <w:rFonts w:ascii="Arial" w:hAnsi="Arial" w:cs="Arial"/>
          <w:b/>
          <w:bCs/>
        </w:rPr>
        <w:t xml:space="preserve"> et pour les conditions d'émissions définies, les concentrations correspondant aux seuils équivalents SEI (effets irréversibles), SEL (effets létaux) et SELS (effets létaux significatifs) des fumées d’incendie (composées principalement de CO, CO, NO</w:t>
      </w:r>
      <w:r w:rsidRPr="00A65366">
        <w:rPr>
          <w:rFonts w:ascii="Arial" w:hAnsi="Arial" w:cs="Arial"/>
          <w:b/>
          <w:bCs/>
          <w:vertAlign w:val="subscript"/>
        </w:rPr>
        <w:t>2</w:t>
      </w:r>
      <w:r w:rsidRPr="00A65366">
        <w:rPr>
          <w:rFonts w:ascii="Arial" w:hAnsi="Arial" w:cs="Arial"/>
          <w:b/>
          <w:bCs/>
        </w:rPr>
        <w:t xml:space="preserve">, HCN, </w:t>
      </w:r>
      <w:proofErr w:type="spellStart"/>
      <w:r w:rsidRPr="00A65366">
        <w:rPr>
          <w:rFonts w:ascii="Arial" w:hAnsi="Arial" w:cs="Arial"/>
          <w:b/>
          <w:bCs/>
        </w:rPr>
        <w:t>HCl</w:t>
      </w:r>
      <w:proofErr w:type="spellEnd"/>
      <w:r w:rsidRPr="00A65366">
        <w:rPr>
          <w:rFonts w:ascii="Arial" w:hAnsi="Arial" w:cs="Arial"/>
          <w:b/>
          <w:bCs/>
        </w:rPr>
        <w:t xml:space="preserve">) </w:t>
      </w:r>
      <w:r w:rsidR="0083447C">
        <w:rPr>
          <w:rFonts w:ascii="Arial" w:hAnsi="Arial" w:cs="Arial"/>
          <w:b/>
          <w:bCs/>
        </w:rPr>
        <w:t>ne sortent pas des limites de propriétés.</w:t>
      </w:r>
      <w:r w:rsidRPr="00A65366">
        <w:rPr>
          <w:rFonts w:ascii="Arial" w:hAnsi="Arial" w:cs="Arial"/>
          <w:b/>
          <w:bCs/>
        </w:rPr>
        <w:t xml:space="preserve"> </w:t>
      </w:r>
    </w:p>
    <w:p w:rsidR="005823C7" w:rsidRPr="00A65366" w:rsidRDefault="005823C7">
      <w:pPr>
        <w:rPr>
          <w:rFonts w:ascii="Arial" w:hAnsi="Arial" w:cs="Arial"/>
        </w:rPr>
      </w:pPr>
    </w:p>
    <w:p w:rsidR="005823C7" w:rsidRPr="00A65366" w:rsidRDefault="00154496">
      <w:pPr>
        <w:pStyle w:val="Corpsdetexte3"/>
        <w:tabs>
          <w:tab w:val="left" w:pos="2640"/>
        </w:tabs>
        <w:rPr>
          <w:rFonts w:ascii="Arial" w:hAnsi="Arial" w:cs="Arial"/>
        </w:rPr>
      </w:pPr>
      <w:r>
        <w:rPr>
          <w:rFonts w:ascii="Arial" w:hAnsi="Arial" w:cs="Arial"/>
          <w:noProof/>
        </w:rPr>
        <w:pict>
          <v:rect id="_x0000_s1107" style="position:absolute;left:0;text-align:left;margin-left:673pt;margin-top:-12.65pt;width:9pt;height:468pt;z-index:251657728" stroked="f" strokecolor="#f60" strokeweight="1pt">
            <w10:wrap type="topAndBottom"/>
          </v:rect>
        </w:pict>
      </w:r>
    </w:p>
    <w:sectPr w:rsidR="005823C7" w:rsidRPr="00A65366" w:rsidSect="00A253E3">
      <w:headerReference w:type="default" r:id="rId10"/>
      <w:footerReference w:type="default" r:id="rId11"/>
      <w:pgSz w:w="11907" w:h="16840" w:code="9"/>
      <w:pgMar w:top="851" w:right="851" w:bottom="851" w:left="1134" w:header="720" w:footer="720" w:gutter="0"/>
      <w:pgNumType w:start="168" w:chapStyle="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425F" w:rsidRDefault="0091425F">
      <w:r>
        <w:separator/>
      </w:r>
    </w:p>
  </w:endnote>
  <w:endnote w:type="continuationSeparator" w:id="0">
    <w:p w:rsidR="0091425F" w:rsidRDefault="0091425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Arial Gras">
    <w:altName w:val="Times New Roman"/>
    <w:panose1 w:val="00000000000000000000"/>
    <w:charset w:val="00"/>
    <w:family w:val="roman"/>
    <w:notTrueType/>
    <w:pitch w:val="default"/>
    <w:sig w:usb0="00000003" w:usb1="00000000" w:usb2="00000000" w:usb3="00000000" w:csb0="00000001" w:csb1="00000000"/>
  </w:font>
  <w:font w:name="Eurostile LT Condensed">
    <w:panose1 w:val="02000506030000020004"/>
    <w:charset w:val="00"/>
    <w:family w:val="auto"/>
    <w:pitch w:val="variable"/>
    <w:sig w:usb0="800000AF" w:usb1="5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E72" w:rsidRDefault="00E867AD" w:rsidP="00AF3968">
    <w:pPr>
      <w:pStyle w:val="Pieddepage"/>
      <w:pBdr>
        <w:top w:val="single" w:sz="12" w:space="1" w:color="auto"/>
      </w:pBdr>
      <w:tabs>
        <w:tab w:val="clear" w:pos="9072"/>
        <w:tab w:val="right" w:pos="10206"/>
        <w:tab w:val="right" w:pos="14580"/>
      </w:tabs>
    </w:pPr>
    <w:r w:rsidRPr="00445908">
      <w:rPr>
        <w:rStyle w:val="Numrodepage"/>
        <w:rFonts w:ascii="Eurostile LT Condensed" w:hAnsi="Eurostile LT Condensed" w:cs="Arial"/>
        <w:sz w:val="18"/>
        <w:szCs w:val="18"/>
      </w:rPr>
      <w:t xml:space="preserve">Référence </w:t>
    </w:r>
    <w:r w:rsidRPr="003601E7">
      <w:rPr>
        <w:rStyle w:val="Numrodepage"/>
        <w:rFonts w:ascii="Eurostile LT Condensed" w:hAnsi="Eurostile LT Condensed" w:cs="Arial"/>
        <w:sz w:val="18"/>
        <w:szCs w:val="18"/>
      </w:rPr>
      <w:t>797 62 16 00007</w:t>
    </w:r>
    <w:r w:rsidRPr="00445908">
      <w:rPr>
        <w:rStyle w:val="Numrodepage"/>
        <w:rFonts w:ascii="Eurostile LT Condensed" w:hAnsi="Eurostile LT Condensed" w:cs="Arial"/>
        <w:sz w:val="18"/>
        <w:szCs w:val="18"/>
      </w:rPr>
      <w:t xml:space="preserve"> / DELTA3 / DOURGES</w:t>
    </w:r>
    <w:r>
      <w:rPr>
        <w:rStyle w:val="Numrodepage"/>
        <w:rFonts w:ascii="Eurostile LT Condensed" w:hAnsi="Eurostile LT Condensed" w:cs="Arial"/>
        <w:sz w:val="18"/>
        <w:szCs w:val="18"/>
      </w:rPr>
      <w:t>/Bâtiment LB1</w:t>
    </w:r>
    <w:r w:rsidR="00595E72">
      <w:rPr>
        <w:rStyle w:val="Numrodepage"/>
        <w:rFonts w:ascii="Eurostile LT Condensed" w:hAnsi="Eurostile LT Condensed" w:cs="Arial"/>
      </w:rPr>
      <w:tab/>
    </w:r>
    <w:r w:rsidR="00595E72" w:rsidRPr="009A7B2F">
      <w:rPr>
        <w:rStyle w:val="Numrodepage"/>
        <w:rFonts w:ascii="Eurostile LT Condensed" w:hAnsi="Eurostile LT Condensed"/>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425F" w:rsidRDefault="0091425F">
      <w:r>
        <w:separator/>
      </w:r>
    </w:p>
  </w:footnote>
  <w:footnote w:type="continuationSeparator" w:id="0">
    <w:p w:rsidR="0091425F" w:rsidRDefault="009142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E72" w:rsidRPr="00014A6A" w:rsidRDefault="00595E72" w:rsidP="00A65366">
    <w:pPr>
      <w:pStyle w:val="En-tte"/>
      <w:pBdr>
        <w:bottom w:val="single" w:sz="4" w:space="1" w:color="808080"/>
      </w:pBdr>
      <w:spacing w:line="340" w:lineRule="atLeast"/>
      <w:jc w:val="right"/>
      <w:rPr>
        <w:rFonts w:ascii="Eurostile LT Condensed" w:hAnsi="Eurostile LT Condensed"/>
      </w:rPr>
    </w:pPr>
    <w:r w:rsidRPr="00014A6A">
      <w:rPr>
        <w:rFonts w:ascii="Eurostile LT Condensed" w:hAnsi="Eurostile LT Condensed"/>
        <w:sz w:val="18"/>
      </w:rPr>
      <w:t>INSTALLATION CLASSEE POUR LA PROTECTION DE L’ENVIRONNEMENT</w:t>
    </w:r>
  </w:p>
  <w:p w:rsidR="00595E72" w:rsidRPr="00A65366" w:rsidRDefault="00595E72" w:rsidP="00A65366">
    <w:pPr>
      <w:pStyle w:val="En-tte"/>
      <w:jc w:val="right"/>
      <w:rPr>
        <w:rFonts w:ascii="Eurostile LT Condensed" w:hAnsi="Eurostile LT Condensed"/>
        <w:sz w:val="20"/>
      </w:rPr>
    </w:pPr>
    <w:r w:rsidRPr="00014A6A">
      <w:rPr>
        <w:rFonts w:ascii="Eurostile LT Condensed" w:hAnsi="Eurostile LT Condensed"/>
        <w:sz w:val="20"/>
      </w:rPr>
      <w:t>DOSSIER DE DEMANDE D’AUTORISATION</w:t>
    </w:r>
    <w:r>
      <w:rPr>
        <w:rFonts w:ascii="Eurostile LT Condensed" w:hAnsi="Eurostile LT Condensed"/>
        <w:sz w:val="20"/>
      </w:rPr>
      <w:t xml:space="preserve"> D’EXPLOITER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D4BDA"/>
    <w:multiLevelType w:val="hybridMultilevel"/>
    <w:tmpl w:val="4E0A2DBC"/>
    <w:lvl w:ilvl="0" w:tplc="BE9E38A2">
      <w:start w:val="1"/>
      <w:numFmt w:val="bullet"/>
      <w:lvlText w:val=""/>
      <w:lvlJc w:val="left"/>
      <w:pPr>
        <w:tabs>
          <w:tab w:val="num" w:pos="2836"/>
        </w:tabs>
        <w:ind w:left="2836" w:hanging="284"/>
      </w:pPr>
      <w:rPr>
        <w:rFonts w:ascii="Wingdings" w:hAnsi="Wingdings" w:hint="default"/>
      </w:rPr>
    </w:lvl>
    <w:lvl w:ilvl="1" w:tplc="CABACCEC">
      <w:numFmt w:val="bullet"/>
      <w:lvlText w:val="-"/>
      <w:lvlJc w:val="left"/>
      <w:pPr>
        <w:tabs>
          <w:tab w:val="num" w:pos="3992"/>
        </w:tabs>
        <w:ind w:left="3992" w:hanging="360"/>
      </w:pPr>
      <w:rPr>
        <w:rFonts w:ascii="Times New Roman" w:eastAsia="Times New Roman" w:hAnsi="Times New Roman" w:cs="Times New Roman" w:hint="default"/>
      </w:rPr>
    </w:lvl>
    <w:lvl w:ilvl="2" w:tplc="BE9E38A2">
      <w:start w:val="1"/>
      <w:numFmt w:val="bullet"/>
      <w:lvlText w:val=""/>
      <w:lvlJc w:val="left"/>
      <w:pPr>
        <w:tabs>
          <w:tab w:val="num" w:pos="4636"/>
        </w:tabs>
        <w:ind w:left="4636" w:hanging="284"/>
      </w:pPr>
      <w:rPr>
        <w:rFonts w:ascii="Wingdings" w:hAnsi="Wingdings" w:hint="default"/>
      </w:rPr>
    </w:lvl>
    <w:lvl w:ilvl="3" w:tplc="040C0001" w:tentative="1">
      <w:start w:val="1"/>
      <w:numFmt w:val="bullet"/>
      <w:lvlText w:val=""/>
      <w:lvlJc w:val="left"/>
      <w:pPr>
        <w:tabs>
          <w:tab w:val="num" w:pos="5432"/>
        </w:tabs>
        <w:ind w:left="5432" w:hanging="360"/>
      </w:pPr>
      <w:rPr>
        <w:rFonts w:ascii="Symbol" w:hAnsi="Symbol" w:hint="default"/>
      </w:rPr>
    </w:lvl>
    <w:lvl w:ilvl="4" w:tplc="040C0003" w:tentative="1">
      <w:start w:val="1"/>
      <w:numFmt w:val="bullet"/>
      <w:lvlText w:val="o"/>
      <w:lvlJc w:val="left"/>
      <w:pPr>
        <w:tabs>
          <w:tab w:val="num" w:pos="6152"/>
        </w:tabs>
        <w:ind w:left="6152" w:hanging="360"/>
      </w:pPr>
      <w:rPr>
        <w:rFonts w:ascii="Courier New" w:hAnsi="Courier New" w:cs="Courier New" w:hint="default"/>
      </w:rPr>
    </w:lvl>
    <w:lvl w:ilvl="5" w:tplc="040C0005" w:tentative="1">
      <w:start w:val="1"/>
      <w:numFmt w:val="bullet"/>
      <w:lvlText w:val=""/>
      <w:lvlJc w:val="left"/>
      <w:pPr>
        <w:tabs>
          <w:tab w:val="num" w:pos="6872"/>
        </w:tabs>
        <w:ind w:left="6872" w:hanging="360"/>
      </w:pPr>
      <w:rPr>
        <w:rFonts w:ascii="Wingdings" w:hAnsi="Wingdings" w:hint="default"/>
      </w:rPr>
    </w:lvl>
    <w:lvl w:ilvl="6" w:tplc="040C0001" w:tentative="1">
      <w:start w:val="1"/>
      <w:numFmt w:val="bullet"/>
      <w:lvlText w:val=""/>
      <w:lvlJc w:val="left"/>
      <w:pPr>
        <w:tabs>
          <w:tab w:val="num" w:pos="7592"/>
        </w:tabs>
        <w:ind w:left="7592" w:hanging="360"/>
      </w:pPr>
      <w:rPr>
        <w:rFonts w:ascii="Symbol" w:hAnsi="Symbol" w:hint="default"/>
      </w:rPr>
    </w:lvl>
    <w:lvl w:ilvl="7" w:tplc="040C0003" w:tentative="1">
      <w:start w:val="1"/>
      <w:numFmt w:val="bullet"/>
      <w:lvlText w:val="o"/>
      <w:lvlJc w:val="left"/>
      <w:pPr>
        <w:tabs>
          <w:tab w:val="num" w:pos="8312"/>
        </w:tabs>
        <w:ind w:left="8312" w:hanging="360"/>
      </w:pPr>
      <w:rPr>
        <w:rFonts w:ascii="Courier New" w:hAnsi="Courier New" w:cs="Courier New" w:hint="default"/>
      </w:rPr>
    </w:lvl>
    <w:lvl w:ilvl="8" w:tplc="040C0005" w:tentative="1">
      <w:start w:val="1"/>
      <w:numFmt w:val="bullet"/>
      <w:lvlText w:val=""/>
      <w:lvlJc w:val="left"/>
      <w:pPr>
        <w:tabs>
          <w:tab w:val="num" w:pos="9032"/>
        </w:tabs>
        <w:ind w:left="9032" w:hanging="360"/>
      </w:pPr>
      <w:rPr>
        <w:rFonts w:ascii="Wingdings" w:hAnsi="Wingdings" w:hint="default"/>
      </w:rPr>
    </w:lvl>
  </w:abstractNum>
  <w:abstractNum w:abstractNumId="1">
    <w:nsid w:val="16376AC3"/>
    <w:multiLevelType w:val="multilevel"/>
    <w:tmpl w:val="6194EC4C"/>
    <w:lvl w:ilvl="0">
      <w:start w:val="6"/>
      <w:numFmt w:val="upperLetter"/>
      <w:pStyle w:val="TITRE1"/>
      <w:suff w:val="space"/>
      <w:lvlText w:val="%1 -"/>
      <w:lvlJc w:val="left"/>
      <w:pPr>
        <w:ind w:left="284" w:hanging="284"/>
      </w:pPr>
      <w:rPr>
        <w:rFonts w:hint="default"/>
      </w:rPr>
    </w:lvl>
    <w:lvl w:ilvl="1">
      <w:start w:val="13"/>
      <w:numFmt w:val="decimal"/>
      <w:pStyle w:val="TITRE1"/>
      <w:suff w:val="space"/>
      <w:lvlText w:val="%1.%2 -"/>
      <w:lvlJc w:val="left"/>
      <w:pPr>
        <w:ind w:left="288" w:firstLine="0"/>
      </w:pPr>
      <w:rPr>
        <w:rFonts w:hint="default"/>
      </w:rPr>
    </w:lvl>
    <w:lvl w:ilvl="2">
      <w:start w:val="1"/>
      <w:numFmt w:val="decimal"/>
      <w:pStyle w:val="TITRE2"/>
      <w:suff w:val="space"/>
      <w:lvlText w:val="%1.%2.%3 -"/>
      <w:lvlJc w:val="right"/>
      <w:pPr>
        <w:ind w:left="0" w:firstLine="0"/>
      </w:pPr>
      <w:rPr>
        <w:rFonts w:asciiTheme="minorHAnsi" w:hAnsiTheme="minorHAnsi" w:hint="default"/>
        <w:color w:val="035390"/>
        <w:spacing w:val="0"/>
        <w:sz w:val="32"/>
      </w:rPr>
    </w:lvl>
    <w:lvl w:ilvl="3">
      <w:start w:val="1"/>
      <w:numFmt w:val="decimal"/>
      <w:pStyle w:val="TITRE3"/>
      <w:suff w:val="space"/>
      <w:lvlText w:val="%1.%2.%3.%4 -"/>
      <w:lvlJc w:val="left"/>
      <w:pPr>
        <w:ind w:left="2948" w:hanging="2664"/>
      </w:pPr>
      <w:rPr>
        <w:rFonts w:hint="default"/>
        <w:color w:val="678DC3"/>
      </w:rPr>
    </w:lvl>
    <w:lvl w:ilvl="4">
      <w:start w:val="1"/>
      <w:numFmt w:val="decimal"/>
      <w:lvlText w:val="%1.%2.%3.%4.%5"/>
      <w:lvlJc w:val="left"/>
      <w:pPr>
        <w:tabs>
          <w:tab w:val="num" w:pos="2520"/>
        </w:tabs>
        <w:ind w:left="2232" w:hanging="792"/>
      </w:pPr>
      <w:rPr>
        <w:rFonts w:hint="default"/>
        <w:color w:val="auto"/>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nsid w:val="1C925154"/>
    <w:multiLevelType w:val="hybridMultilevel"/>
    <w:tmpl w:val="8022135A"/>
    <w:lvl w:ilvl="0" w:tplc="726ADBBE">
      <w:start w:val="1"/>
      <w:numFmt w:val="bullet"/>
      <w:lvlText w:val=""/>
      <w:lvlJc w:val="left"/>
      <w:pPr>
        <w:tabs>
          <w:tab w:val="num" w:pos="283"/>
        </w:tabs>
        <w:ind w:left="283" w:hanging="283"/>
      </w:pPr>
      <w:rPr>
        <w:rFonts w:ascii="Wingdings" w:hAnsi="Wingdings" w:hint="default"/>
      </w:rPr>
    </w:lvl>
    <w:lvl w:ilvl="1" w:tplc="040C0003" w:tentative="1">
      <w:start w:val="1"/>
      <w:numFmt w:val="bullet"/>
      <w:lvlText w:val="o"/>
      <w:lvlJc w:val="left"/>
      <w:pPr>
        <w:tabs>
          <w:tab w:val="num" w:pos="-1112"/>
        </w:tabs>
        <w:ind w:left="-1112" w:hanging="360"/>
      </w:pPr>
      <w:rPr>
        <w:rFonts w:ascii="Courier New" w:hAnsi="Courier New" w:cs="Courier New" w:hint="default"/>
      </w:rPr>
    </w:lvl>
    <w:lvl w:ilvl="2" w:tplc="040C0005" w:tentative="1">
      <w:start w:val="1"/>
      <w:numFmt w:val="bullet"/>
      <w:lvlText w:val=""/>
      <w:lvlJc w:val="left"/>
      <w:pPr>
        <w:tabs>
          <w:tab w:val="num" w:pos="-392"/>
        </w:tabs>
        <w:ind w:left="-392" w:hanging="360"/>
      </w:pPr>
      <w:rPr>
        <w:rFonts w:ascii="Wingdings" w:hAnsi="Wingdings" w:hint="default"/>
      </w:rPr>
    </w:lvl>
    <w:lvl w:ilvl="3" w:tplc="040C0001" w:tentative="1">
      <w:start w:val="1"/>
      <w:numFmt w:val="bullet"/>
      <w:lvlText w:val=""/>
      <w:lvlJc w:val="left"/>
      <w:pPr>
        <w:tabs>
          <w:tab w:val="num" w:pos="328"/>
        </w:tabs>
        <w:ind w:left="328" w:hanging="360"/>
      </w:pPr>
      <w:rPr>
        <w:rFonts w:ascii="Symbol" w:hAnsi="Symbol" w:hint="default"/>
      </w:rPr>
    </w:lvl>
    <w:lvl w:ilvl="4" w:tplc="040C0003" w:tentative="1">
      <w:start w:val="1"/>
      <w:numFmt w:val="bullet"/>
      <w:lvlText w:val="o"/>
      <w:lvlJc w:val="left"/>
      <w:pPr>
        <w:tabs>
          <w:tab w:val="num" w:pos="1048"/>
        </w:tabs>
        <w:ind w:left="1048" w:hanging="360"/>
      </w:pPr>
      <w:rPr>
        <w:rFonts w:ascii="Courier New" w:hAnsi="Courier New" w:cs="Courier New" w:hint="default"/>
      </w:rPr>
    </w:lvl>
    <w:lvl w:ilvl="5" w:tplc="040C0005" w:tentative="1">
      <w:start w:val="1"/>
      <w:numFmt w:val="bullet"/>
      <w:lvlText w:val=""/>
      <w:lvlJc w:val="left"/>
      <w:pPr>
        <w:tabs>
          <w:tab w:val="num" w:pos="1768"/>
        </w:tabs>
        <w:ind w:left="1768" w:hanging="360"/>
      </w:pPr>
      <w:rPr>
        <w:rFonts w:ascii="Wingdings" w:hAnsi="Wingdings" w:hint="default"/>
      </w:rPr>
    </w:lvl>
    <w:lvl w:ilvl="6" w:tplc="040C0001" w:tentative="1">
      <w:start w:val="1"/>
      <w:numFmt w:val="bullet"/>
      <w:lvlText w:val=""/>
      <w:lvlJc w:val="left"/>
      <w:pPr>
        <w:tabs>
          <w:tab w:val="num" w:pos="2488"/>
        </w:tabs>
        <w:ind w:left="2488" w:hanging="360"/>
      </w:pPr>
      <w:rPr>
        <w:rFonts w:ascii="Symbol" w:hAnsi="Symbol" w:hint="default"/>
      </w:rPr>
    </w:lvl>
    <w:lvl w:ilvl="7" w:tplc="040C0003" w:tentative="1">
      <w:start w:val="1"/>
      <w:numFmt w:val="bullet"/>
      <w:lvlText w:val="o"/>
      <w:lvlJc w:val="left"/>
      <w:pPr>
        <w:tabs>
          <w:tab w:val="num" w:pos="3208"/>
        </w:tabs>
        <w:ind w:left="3208" w:hanging="360"/>
      </w:pPr>
      <w:rPr>
        <w:rFonts w:ascii="Courier New" w:hAnsi="Courier New" w:cs="Courier New" w:hint="default"/>
      </w:rPr>
    </w:lvl>
    <w:lvl w:ilvl="8" w:tplc="040C0005" w:tentative="1">
      <w:start w:val="1"/>
      <w:numFmt w:val="bullet"/>
      <w:lvlText w:val=""/>
      <w:lvlJc w:val="left"/>
      <w:pPr>
        <w:tabs>
          <w:tab w:val="num" w:pos="3928"/>
        </w:tabs>
        <w:ind w:left="3928" w:hanging="360"/>
      </w:pPr>
      <w:rPr>
        <w:rFonts w:ascii="Wingdings" w:hAnsi="Wingdings" w:hint="default"/>
      </w:rPr>
    </w:lvl>
  </w:abstractNum>
  <w:abstractNum w:abstractNumId="3">
    <w:nsid w:val="1DCB31A9"/>
    <w:multiLevelType w:val="hybridMultilevel"/>
    <w:tmpl w:val="B87CF836"/>
    <w:lvl w:ilvl="0" w:tplc="726ADBBE">
      <w:start w:val="1"/>
      <w:numFmt w:val="bullet"/>
      <w:lvlText w:val=""/>
      <w:lvlJc w:val="left"/>
      <w:pPr>
        <w:tabs>
          <w:tab w:val="num" w:pos="2839"/>
        </w:tabs>
        <w:ind w:left="2839" w:hanging="283"/>
      </w:pPr>
      <w:rPr>
        <w:rFonts w:ascii="Wingdings" w:hAnsi="Wingdings" w:hint="default"/>
      </w:rPr>
    </w:lvl>
    <w:lvl w:ilvl="1" w:tplc="040C0003">
      <w:start w:val="1"/>
      <w:numFmt w:val="bullet"/>
      <w:lvlText w:val="o"/>
      <w:lvlJc w:val="left"/>
      <w:pPr>
        <w:tabs>
          <w:tab w:val="num" w:pos="1444"/>
        </w:tabs>
        <w:ind w:left="1444" w:hanging="360"/>
      </w:pPr>
      <w:rPr>
        <w:rFonts w:ascii="Courier New" w:hAnsi="Courier New" w:cs="Courier New" w:hint="default"/>
      </w:rPr>
    </w:lvl>
    <w:lvl w:ilvl="2" w:tplc="040C0005">
      <w:start w:val="1"/>
      <w:numFmt w:val="bullet"/>
      <w:lvlText w:val=""/>
      <w:lvlJc w:val="left"/>
      <w:pPr>
        <w:tabs>
          <w:tab w:val="num" w:pos="2164"/>
        </w:tabs>
        <w:ind w:left="2164" w:hanging="360"/>
      </w:pPr>
      <w:rPr>
        <w:rFonts w:ascii="Wingdings" w:hAnsi="Wingdings" w:hint="default"/>
      </w:rPr>
    </w:lvl>
    <w:lvl w:ilvl="3" w:tplc="040C0001">
      <w:start w:val="1"/>
      <w:numFmt w:val="bullet"/>
      <w:lvlText w:val=""/>
      <w:lvlJc w:val="left"/>
      <w:pPr>
        <w:tabs>
          <w:tab w:val="num" w:pos="2884"/>
        </w:tabs>
        <w:ind w:left="2884" w:hanging="360"/>
      </w:pPr>
      <w:rPr>
        <w:rFonts w:ascii="Symbol" w:hAnsi="Symbol" w:hint="default"/>
      </w:rPr>
    </w:lvl>
    <w:lvl w:ilvl="4" w:tplc="040C0003">
      <w:start w:val="1"/>
      <w:numFmt w:val="bullet"/>
      <w:lvlText w:val="o"/>
      <w:lvlJc w:val="left"/>
      <w:pPr>
        <w:tabs>
          <w:tab w:val="num" w:pos="3604"/>
        </w:tabs>
        <w:ind w:left="3604" w:hanging="360"/>
      </w:pPr>
      <w:rPr>
        <w:rFonts w:ascii="Courier New" w:hAnsi="Courier New" w:cs="Courier New" w:hint="default"/>
      </w:rPr>
    </w:lvl>
    <w:lvl w:ilvl="5" w:tplc="040C0005">
      <w:start w:val="1"/>
      <w:numFmt w:val="bullet"/>
      <w:lvlText w:val=""/>
      <w:lvlJc w:val="left"/>
      <w:pPr>
        <w:tabs>
          <w:tab w:val="num" w:pos="4324"/>
        </w:tabs>
        <w:ind w:left="4324" w:hanging="360"/>
      </w:pPr>
      <w:rPr>
        <w:rFonts w:ascii="Wingdings" w:hAnsi="Wingdings" w:hint="default"/>
      </w:rPr>
    </w:lvl>
    <w:lvl w:ilvl="6" w:tplc="040C0001">
      <w:start w:val="1"/>
      <w:numFmt w:val="bullet"/>
      <w:lvlText w:val=""/>
      <w:lvlJc w:val="left"/>
      <w:pPr>
        <w:tabs>
          <w:tab w:val="num" w:pos="5044"/>
        </w:tabs>
        <w:ind w:left="5044" w:hanging="360"/>
      </w:pPr>
      <w:rPr>
        <w:rFonts w:ascii="Symbol" w:hAnsi="Symbol" w:hint="default"/>
      </w:rPr>
    </w:lvl>
    <w:lvl w:ilvl="7" w:tplc="040C0003">
      <w:start w:val="1"/>
      <w:numFmt w:val="bullet"/>
      <w:lvlText w:val="o"/>
      <w:lvlJc w:val="left"/>
      <w:pPr>
        <w:tabs>
          <w:tab w:val="num" w:pos="5764"/>
        </w:tabs>
        <w:ind w:left="5764" w:hanging="360"/>
      </w:pPr>
      <w:rPr>
        <w:rFonts w:ascii="Courier New" w:hAnsi="Courier New" w:cs="Courier New" w:hint="default"/>
      </w:rPr>
    </w:lvl>
    <w:lvl w:ilvl="8" w:tplc="040C0005">
      <w:start w:val="1"/>
      <w:numFmt w:val="bullet"/>
      <w:lvlText w:val=""/>
      <w:lvlJc w:val="left"/>
      <w:pPr>
        <w:tabs>
          <w:tab w:val="num" w:pos="6484"/>
        </w:tabs>
        <w:ind w:left="6484" w:hanging="360"/>
      </w:pPr>
      <w:rPr>
        <w:rFonts w:ascii="Wingdings" w:hAnsi="Wingdings" w:hint="default"/>
      </w:rPr>
    </w:lvl>
  </w:abstractNum>
  <w:abstractNum w:abstractNumId="4">
    <w:nsid w:val="25A02FE7"/>
    <w:multiLevelType w:val="hybridMultilevel"/>
    <w:tmpl w:val="A1164560"/>
    <w:lvl w:ilvl="0" w:tplc="FFFFFFFF">
      <w:start w:val="1"/>
      <w:numFmt w:val="bullet"/>
      <w:lvlText w:val=""/>
      <w:lvlJc w:val="left"/>
      <w:pPr>
        <w:tabs>
          <w:tab w:val="num" w:pos="2916"/>
        </w:tabs>
        <w:ind w:left="2916" w:hanging="360"/>
      </w:pPr>
      <w:rPr>
        <w:rFonts w:ascii="Wingdings" w:hAnsi="Wingdings" w:hint="default"/>
      </w:rPr>
    </w:lvl>
    <w:lvl w:ilvl="1" w:tplc="F5729B9C">
      <w:start w:val="179"/>
      <w:numFmt w:val="bullet"/>
      <w:lvlText w:val="-"/>
      <w:lvlJc w:val="left"/>
      <w:pPr>
        <w:tabs>
          <w:tab w:val="num" w:pos="3636"/>
        </w:tabs>
        <w:ind w:left="3636" w:hanging="360"/>
      </w:pPr>
      <w:rPr>
        <w:rFonts w:ascii="Times New Roman" w:eastAsia="Times New Roman" w:hAnsi="Times New Roman" w:cs="Times New Roman" w:hint="default"/>
      </w:rPr>
    </w:lvl>
    <w:lvl w:ilvl="2" w:tplc="FFFFFFFF">
      <w:start w:val="1"/>
      <w:numFmt w:val="bullet"/>
      <w:lvlText w:val=""/>
      <w:lvlJc w:val="left"/>
      <w:pPr>
        <w:tabs>
          <w:tab w:val="num" w:pos="4356"/>
        </w:tabs>
        <w:ind w:left="4356" w:hanging="360"/>
      </w:pPr>
      <w:rPr>
        <w:rFonts w:ascii="Wingdings" w:hAnsi="Wingdings" w:hint="default"/>
      </w:rPr>
    </w:lvl>
    <w:lvl w:ilvl="3" w:tplc="FFFFFFFF" w:tentative="1">
      <w:start w:val="1"/>
      <w:numFmt w:val="bullet"/>
      <w:lvlText w:val=""/>
      <w:lvlJc w:val="left"/>
      <w:pPr>
        <w:tabs>
          <w:tab w:val="num" w:pos="5076"/>
        </w:tabs>
        <w:ind w:left="5076" w:hanging="360"/>
      </w:pPr>
      <w:rPr>
        <w:rFonts w:ascii="Symbol" w:hAnsi="Symbol" w:hint="default"/>
      </w:rPr>
    </w:lvl>
    <w:lvl w:ilvl="4" w:tplc="FFFFFFFF" w:tentative="1">
      <w:start w:val="1"/>
      <w:numFmt w:val="bullet"/>
      <w:lvlText w:val="o"/>
      <w:lvlJc w:val="left"/>
      <w:pPr>
        <w:tabs>
          <w:tab w:val="num" w:pos="5796"/>
        </w:tabs>
        <w:ind w:left="5796" w:hanging="360"/>
      </w:pPr>
      <w:rPr>
        <w:rFonts w:ascii="Courier New" w:hAnsi="Courier New" w:hint="default"/>
      </w:rPr>
    </w:lvl>
    <w:lvl w:ilvl="5" w:tplc="FFFFFFFF" w:tentative="1">
      <w:start w:val="1"/>
      <w:numFmt w:val="bullet"/>
      <w:lvlText w:val=""/>
      <w:lvlJc w:val="left"/>
      <w:pPr>
        <w:tabs>
          <w:tab w:val="num" w:pos="6516"/>
        </w:tabs>
        <w:ind w:left="6516" w:hanging="360"/>
      </w:pPr>
      <w:rPr>
        <w:rFonts w:ascii="Wingdings" w:hAnsi="Wingdings" w:hint="default"/>
      </w:rPr>
    </w:lvl>
    <w:lvl w:ilvl="6" w:tplc="FFFFFFFF" w:tentative="1">
      <w:start w:val="1"/>
      <w:numFmt w:val="bullet"/>
      <w:lvlText w:val=""/>
      <w:lvlJc w:val="left"/>
      <w:pPr>
        <w:tabs>
          <w:tab w:val="num" w:pos="7236"/>
        </w:tabs>
        <w:ind w:left="7236" w:hanging="360"/>
      </w:pPr>
      <w:rPr>
        <w:rFonts w:ascii="Symbol" w:hAnsi="Symbol" w:hint="default"/>
      </w:rPr>
    </w:lvl>
    <w:lvl w:ilvl="7" w:tplc="FFFFFFFF" w:tentative="1">
      <w:start w:val="1"/>
      <w:numFmt w:val="bullet"/>
      <w:lvlText w:val="o"/>
      <w:lvlJc w:val="left"/>
      <w:pPr>
        <w:tabs>
          <w:tab w:val="num" w:pos="7956"/>
        </w:tabs>
        <w:ind w:left="7956" w:hanging="360"/>
      </w:pPr>
      <w:rPr>
        <w:rFonts w:ascii="Courier New" w:hAnsi="Courier New" w:hint="default"/>
      </w:rPr>
    </w:lvl>
    <w:lvl w:ilvl="8" w:tplc="FFFFFFFF" w:tentative="1">
      <w:start w:val="1"/>
      <w:numFmt w:val="bullet"/>
      <w:lvlText w:val=""/>
      <w:lvlJc w:val="left"/>
      <w:pPr>
        <w:tabs>
          <w:tab w:val="num" w:pos="8676"/>
        </w:tabs>
        <w:ind w:left="8676" w:hanging="360"/>
      </w:pPr>
      <w:rPr>
        <w:rFonts w:ascii="Wingdings" w:hAnsi="Wingdings" w:hint="default"/>
      </w:rPr>
    </w:lvl>
  </w:abstractNum>
  <w:abstractNum w:abstractNumId="5">
    <w:nsid w:val="2D4326A9"/>
    <w:multiLevelType w:val="hybridMultilevel"/>
    <w:tmpl w:val="BB926BF2"/>
    <w:lvl w:ilvl="0" w:tplc="BE9E38A2">
      <w:start w:val="1"/>
      <w:numFmt w:val="bullet"/>
      <w:lvlText w:val=""/>
      <w:lvlJc w:val="left"/>
      <w:pPr>
        <w:tabs>
          <w:tab w:val="num" w:pos="2840"/>
        </w:tabs>
        <w:ind w:left="2840" w:hanging="284"/>
      </w:pPr>
      <w:rPr>
        <w:rFonts w:ascii="Wingdings" w:hAnsi="Wingdings" w:hint="default"/>
      </w:rPr>
    </w:lvl>
    <w:lvl w:ilvl="1" w:tplc="040C0003" w:tentative="1">
      <w:start w:val="1"/>
      <w:numFmt w:val="bullet"/>
      <w:lvlText w:val="o"/>
      <w:lvlJc w:val="left"/>
      <w:pPr>
        <w:tabs>
          <w:tab w:val="num" w:pos="3996"/>
        </w:tabs>
        <w:ind w:left="3996" w:hanging="360"/>
      </w:pPr>
      <w:rPr>
        <w:rFonts w:ascii="Courier New" w:hAnsi="Courier New" w:cs="Courier New" w:hint="default"/>
      </w:rPr>
    </w:lvl>
    <w:lvl w:ilvl="2" w:tplc="040C0005" w:tentative="1">
      <w:start w:val="1"/>
      <w:numFmt w:val="bullet"/>
      <w:lvlText w:val=""/>
      <w:lvlJc w:val="left"/>
      <w:pPr>
        <w:tabs>
          <w:tab w:val="num" w:pos="4716"/>
        </w:tabs>
        <w:ind w:left="4716" w:hanging="360"/>
      </w:pPr>
      <w:rPr>
        <w:rFonts w:ascii="Wingdings" w:hAnsi="Wingdings" w:hint="default"/>
      </w:rPr>
    </w:lvl>
    <w:lvl w:ilvl="3" w:tplc="040C0001" w:tentative="1">
      <w:start w:val="1"/>
      <w:numFmt w:val="bullet"/>
      <w:lvlText w:val=""/>
      <w:lvlJc w:val="left"/>
      <w:pPr>
        <w:tabs>
          <w:tab w:val="num" w:pos="5436"/>
        </w:tabs>
        <w:ind w:left="5436" w:hanging="360"/>
      </w:pPr>
      <w:rPr>
        <w:rFonts w:ascii="Symbol" w:hAnsi="Symbol" w:hint="default"/>
      </w:rPr>
    </w:lvl>
    <w:lvl w:ilvl="4" w:tplc="040C0003" w:tentative="1">
      <w:start w:val="1"/>
      <w:numFmt w:val="bullet"/>
      <w:lvlText w:val="o"/>
      <w:lvlJc w:val="left"/>
      <w:pPr>
        <w:tabs>
          <w:tab w:val="num" w:pos="6156"/>
        </w:tabs>
        <w:ind w:left="6156" w:hanging="360"/>
      </w:pPr>
      <w:rPr>
        <w:rFonts w:ascii="Courier New" w:hAnsi="Courier New" w:cs="Courier New" w:hint="default"/>
      </w:rPr>
    </w:lvl>
    <w:lvl w:ilvl="5" w:tplc="040C0005" w:tentative="1">
      <w:start w:val="1"/>
      <w:numFmt w:val="bullet"/>
      <w:lvlText w:val=""/>
      <w:lvlJc w:val="left"/>
      <w:pPr>
        <w:tabs>
          <w:tab w:val="num" w:pos="6876"/>
        </w:tabs>
        <w:ind w:left="6876" w:hanging="360"/>
      </w:pPr>
      <w:rPr>
        <w:rFonts w:ascii="Wingdings" w:hAnsi="Wingdings" w:hint="default"/>
      </w:rPr>
    </w:lvl>
    <w:lvl w:ilvl="6" w:tplc="040C0001" w:tentative="1">
      <w:start w:val="1"/>
      <w:numFmt w:val="bullet"/>
      <w:lvlText w:val=""/>
      <w:lvlJc w:val="left"/>
      <w:pPr>
        <w:tabs>
          <w:tab w:val="num" w:pos="7596"/>
        </w:tabs>
        <w:ind w:left="7596" w:hanging="360"/>
      </w:pPr>
      <w:rPr>
        <w:rFonts w:ascii="Symbol" w:hAnsi="Symbol" w:hint="default"/>
      </w:rPr>
    </w:lvl>
    <w:lvl w:ilvl="7" w:tplc="040C0003" w:tentative="1">
      <w:start w:val="1"/>
      <w:numFmt w:val="bullet"/>
      <w:lvlText w:val="o"/>
      <w:lvlJc w:val="left"/>
      <w:pPr>
        <w:tabs>
          <w:tab w:val="num" w:pos="8316"/>
        </w:tabs>
        <w:ind w:left="8316" w:hanging="360"/>
      </w:pPr>
      <w:rPr>
        <w:rFonts w:ascii="Courier New" w:hAnsi="Courier New" w:cs="Courier New" w:hint="default"/>
      </w:rPr>
    </w:lvl>
    <w:lvl w:ilvl="8" w:tplc="040C0005" w:tentative="1">
      <w:start w:val="1"/>
      <w:numFmt w:val="bullet"/>
      <w:lvlText w:val=""/>
      <w:lvlJc w:val="left"/>
      <w:pPr>
        <w:tabs>
          <w:tab w:val="num" w:pos="9036"/>
        </w:tabs>
        <w:ind w:left="9036" w:hanging="360"/>
      </w:pPr>
      <w:rPr>
        <w:rFonts w:ascii="Wingdings" w:hAnsi="Wingdings" w:hint="default"/>
      </w:rPr>
    </w:lvl>
  </w:abstractNum>
  <w:abstractNum w:abstractNumId="6">
    <w:nsid w:val="34C355DA"/>
    <w:multiLevelType w:val="hybridMultilevel"/>
    <w:tmpl w:val="A080B53A"/>
    <w:lvl w:ilvl="0" w:tplc="726ADBBE">
      <w:start w:val="1"/>
      <w:numFmt w:val="bullet"/>
      <w:lvlText w:val=""/>
      <w:lvlJc w:val="left"/>
      <w:pPr>
        <w:tabs>
          <w:tab w:val="num" w:pos="2839"/>
        </w:tabs>
        <w:ind w:left="2839" w:hanging="283"/>
      </w:pPr>
      <w:rPr>
        <w:rFonts w:ascii="Wingdings" w:hAnsi="Wingdings" w:hint="default"/>
      </w:rPr>
    </w:lvl>
    <w:lvl w:ilvl="1" w:tplc="040C0003">
      <w:start w:val="1"/>
      <w:numFmt w:val="bullet"/>
      <w:lvlText w:val="o"/>
      <w:lvlJc w:val="left"/>
      <w:pPr>
        <w:tabs>
          <w:tab w:val="num" w:pos="1444"/>
        </w:tabs>
        <w:ind w:left="1444" w:hanging="360"/>
      </w:pPr>
      <w:rPr>
        <w:rFonts w:ascii="Courier New" w:hAnsi="Courier New" w:cs="Courier New" w:hint="default"/>
      </w:rPr>
    </w:lvl>
    <w:lvl w:ilvl="2" w:tplc="040C0005">
      <w:start w:val="1"/>
      <w:numFmt w:val="bullet"/>
      <w:lvlText w:val=""/>
      <w:lvlJc w:val="left"/>
      <w:pPr>
        <w:tabs>
          <w:tab w:val="num" w:pos="2164"/>
        </w:tabs>
        <w:ind w:left="2164" w:hanging="360"/>
      </w:pPr>
      <w:rPr>
        <w:rFonts w:ascii="Wingdings" w:hAnsi="Wingdings" w:hint="default"/>
      </w:rPr>
    </w:lvl>
    <w:lvl w:ilvl="3" w:tplc="040C0001">
      <w:start w:val="1"/>
      <w:numFmt w:val="bullet"/>
      <w:lvlText w:val=""/>
      <w:lvlJc w:val="left"/>
      <w:pPr>
        <w:tabs>
          <w:tab w:val="num" w:pos="2884"/>
        </w:tabs>
        <w:ind w:left="2884" w:hanging="360"/>
      </w:pPr>
      <w:rPr>
        <w:rFonts w:ascii="Symbol" w:hAnsi="Symbol" w:hint="default"/>
      </w:rPr>
    </w:lvl>
    <w:lvl w:ilvl="4" w:tplc="040C0003">
      <w:start w:val="1"/>
      <w:numFmt w:val="bullet"/>
      <w:lvlText w:val="o"/>
      <w:lvlJc w:val="left"/>
      <w:pPr>
        <w:tabs>
          <w:tab w:val="num" w:pos="3604"/>
        </w:tabs>
        <w:ind w:left="3604" w:hanging="360"/>
      </w:pPr>
      <w:rPr>
        <w:rFonts w:ascii="Courier New" w:hAnsi="Courier New" w:cs="Courier New" w:hint="default"/>
      </w:rPr>
    </w:lvl>
    <w:lvl w:ilvl="5" w:tplc="040C0005">
      <w:start w:val="1"/>
      <w:numFmt w:val="bullet"/>
      <w:lvlText w:val=""/>
      <w:lvlJc w:val="left"/>
      <w:pPr>
        <w:tabs>
          <w:tab w:val="num" w:pos="4324"/>
        </w:tabs>
        <w:ind w:left="4324" w:hanging="360"/>
      </w:pPr>
      <w:rPr>
        <w:rFonts w:ascii="Wingdings" w:hAnsi="Wingdings" w:hint="default"/>
      </w:rPr>
    </w:lvl>
    <w:lvl w:ilvl="6" w:tplc="040C0001" w:tentative="1">
      <w:start w:val="1"/>
      <w:numFmt w:val="bullet"/>
      <w:lvlText w:val=""/>
      <w:lvlJc w:val="left"/>
      <w:pPr>
        <w:tabs>
          <w:tab w:val="num" w:pos="5044"/>
        </w:tabs>
        <w:ind w:left="5044" w:hanging="360"/>
      </w:pPr>
      <w:rPr>
        <w:rFonts w:ascii="Symbol" w:hAnsi="Symbol" w:hint="default"/>
      </w:rPr>
    </w:lvl>
    <w:lvl w:ilvl="7" w:tplc="040C0003">
      <w:start w:val="1"/>
      <w:numFmt w:val="bullet"/>
      <w:lvlText w:val="o"/>
      <w:lvlJc w:val="left"/>
      <w:pPr>
        <w:tabs>
          <w:tab w:val="num" w:pos="5764"/>
        </w:tabs>
        <w:ind w:left="5764" w:hanging="360"/>
      </w:pPr>
      <w:rPr>
        <w:rFonts w:ascii="Courier New" w:hAnsi="Courier New" w:cs="Courier New" w:hint="default"/>
      </w:rPr>
    </w:lvl>
    <w:lvl w:ilvl="8" w:tplc="040C0005">
      <w:start w:val="1"/>
      <w:numFmt w:val="bullet"/>
      <w:lvlText w:val=""/>
      <w:lvlJc w:val="left"/>
      <w:pPr>
        <w:tabs>
          <w:tab w:val="num" w:pos="6484"/>
        </w:tabs>
        <w:ind w:left="6484" w:hanging="360"/>
      </w:pPr>
      <w:rPr>
        <w:rFonts w:ascii="Wingdings" w:hAnsi="Wingdings" w:hint="default"/>
      </w:rPr>
    </w:lvl>
  </w:abstractNum>
  <w:abstractNum w:abstractNumId="7">
    <w:nsid w:val="353F0168"/>
    <w:multiLevelType w:val="hybridMultilevel"/>
    <w:tmpl w:val="629EBC9A"/>
    <w:lvl w:ilvl="0" w:tplc="726ADBBE">
      <w:start w:val="1"/>
      <w:numFmt w:val="bullet"/>
      <w:lvlText w:val=""/>
      <w:lvlJc w:val="left"/>
      <w:pPr>
        <w:tabs>
          <w:tab w:val="num" w:pos="283"/>
        </w:tabs>
        <w:ind w:left="283" w:hanging="283"/>
      </w:pPr>
      <w:rPr>
        <w:rFonts w:ascii="Wingdings" w:hAnsi="Wingdings" w:hint="default"/>
      </w:rPr>
    </w:lvl>
    <w:lvl w:ilvl="1" w:tplc="040C0003" w:tentative="1">
      <w:start w:val="1"/>
      <w:numFmt w:val="bullet"/>
      <w:lvlText w:val="o"/>
      <w:lvlJc w:val="left"/>
      <w:pPr>
        <w:tabs>
          <w:tab w:val="num" w:pos="-1112"/>
        </w:tabs>
        <w:ind w:left="-1112" w:hanging="360"/>
      </w:pPr>
      <w:rPr>
        <w:rFonts w:ascii="Courier New" w:hAnsi="Courier New" w:cs="Courier New" w:hint="default"/>
      </w:rPr>
    </w:lvl>
    <w:lvl w:ilvl="2" w:tplc="040C0005" w:tentative="1">
      <w:start w:val="1"/>
      <w:numFmt w:val="bullet"/>
      <w:lvlText w:val=""/>
      <w:lvlJc w:val="left"/>
      <w:pPr>
        <w:tabs>
          <w:tab w:val="num" w:pos="-392"/>
        </w:tabs>
        <w:ind w:left="-392" w:hanging="360"/>
      </w:pPr>
      <w:rPr>
        <w:rFonts w:ascii="Wingdings" w:hAnsi="Wingdings" w:hint="default"/>
      </w:rPr>
    </w:lvl>
    <w:lvl w:ilvl="3" w:tplc="040C0001" w:tentative="1">
      <w:start w:val="1"/>
      <w:numFmt w:val="bullet"/>
      <w:lvlText w:val=""/>
      <w:lvlJc w:val="left"/>
      <w:pPr>
        <w:tabs>
          <w:tab w:val="num" w:pos="328"/>
        </w:tabs>
        <w:ind w:left="328" w:hanging="360"/>
      </w:pPr>
      <w:rPr>
        <w:rFonts w:ascii="Symbol" w:hAnsi="Symbol" w:hint="default"/>
      </w:rPr>
    </w:lvl>
    <w:lvl w:ilvl="4" w:tplc="040C0003" w:tentative="1">
      <w:start w:val="1"/>
      <w:numFmt w:val="bullet"/>
      <w:lvlText w:val="o"/>
      <w:lvlJc w:val="left"/>
      <w:pPr>
        <w:tabs>
          <w:tab w:val="num" w:pos="1048"/>
        </w:tabs>
        <w:ind w:left="1048" w:hanging="360"/>
      </w:pPr>
      <w:rPr>
        <w:rFonts w:ascii="Courier New" w:hAnsi="Courier New" w:cs="Courier New" w:hint="default"/>
      </w:rPr>
    </w:lvl>
    <w:lvl w:ilvl="5" w:tplc="040C0005" w:tentative="1">
      <w:start w:val="1"/>
      <w:numFmt w:val="bullet"/>
      <w:lvlText w:val=""/>
      <w:lvlJc w:val="left"/>
      <w:pPr>
        <w:tabs>
          <w:tab w:val="num" w:pos="1768"/>
        </w:tabs>
        <w:ind w:left="1768" w:hanging="360"/>
      </w:pPr>
      <w:rPr>
        <w:rFonts w:ascii="Wingdings" w:hAnsi="Wingdings" w:hint="default"/>
      </w:rPr>
    </w:lvl>
    <w:lvl w:ilvl="6" w:tplc="040C0001" w:tentative="1">
      <w:start w:val="1"/>
      <w:numFmt w:val="bullet"/>
      <w:lvlText w:val=""/>
      <w:lvlJc w:val="left"/>
      <w:pPr>
        <w:tabs>
          <w:tab w:val="num" w:pos="2488"/>
        </w:tabs>
        <w:ind w:left="2488" w:hanging="360"/>
      </w:pPr>
      <w:rPr>
        <w:rFonts w:ascii="Symbol" w:hAnsi="Symbol" w:hint="default"/>
      </w:rPr>
    </w:lvl>
    <w:lvl w:ilvl="7" w:tplc="040C0003" w:tentative="1">
      <w:start w:val="1"/>
      <w:numFmt w:val="bullet"/>
      <w:lvlText w:val="o"/>
      <w:lvlJc w:val="left"/>
      <w:pPr>
        <w:tabs>
          <w:tab w:val="num" w:pos="3208"/>
        </w:tabs>
        <w:ind w:left="3208" w:hanging="360"/>
      </w:pPr>
      <w:rPr>
        <w:rFonts w:ascii="Courier New" w:hAnsi="Courier New" w:cs="Courier New" w:hint="default"/>
      </w:rPr>
    </w:lvl>
    <w:lvl w:ilvl="8" w:tplc="040C0005" w:tentative="1">
      <w:start w:val="1"/>
      <w:numFmt w:val="bullet"/>
      <w:lvlText w:val=""/>
      <w:lvlJc w:val="left"/>
      <w:pPr>
        <w:tabs>
          <w:tab w:val="num" w:pos="3928"/>
        </w:tabs>
        <w:ind w:left="3928" w:hanging="360"/>
      </w:pPr>
      <w:rPr>
        <w:rFonts w:ascii="Wingdings" w:hAnsi="Wingdings" w:hint="default"/>
      </w:rPr>
    </w:lvl>
  </w:abstractNum>
  <w:abstractNum w:abstractNumId="8">
    <w:nsid w:val="37D64551"/>
    <w:multiLevelType w:val="multilevel"/>
    <w:tmpl w:val="83944050"/>
    <w:lvl w:ilvl="0">
      <w:start w:val="6"/>
      <w:numFmt w:val="upperLetter"/>
      <w:pStyle w:val="Titre10"/>
      <w:suff w:val="space"/>
      <w:lvlText w:val="%1 -"/>
      <w:lvlJc w:val="left"/>
      <w:pPr>
        <w:ind w:left="0" w:firstLine="0"/>
      </w:pPr>
      <w:rPr>
        <w:rFonts w:hint="default"/>
      </w:rPr>
    </w:lvl>
    <w:lvl w:ilvl="1">
      <w:start w:val="1"/>
      <w:numFmt w:val="decimal"/>
      <w:suff w:val="space"/>
      <w:lvlText w:val="%1.%2 -"/>
      <w:lvlJc w:val="left"/>
      <w:pPr>
        <w:ind w:left="288" w:firstLine="0"/>
      </w:pPr>
      <w:rPr>
        <w:rFonts w:hint="default"/>
      </w:rPr>
    </w:lvl>
    <w:lvl w:ilvl="2">
      <w:start w:val="1"/>
      <w:numFmt w:val="decimal"/>
      <w:suff w:val="space"/>
      <w:lvlText w:val="%1.%2.%3 -"/>
      <w:lvlJc w:val="right"/>
      <w:pPr>
        <w:ind w:left="0" w:firstLine="0"/>
      </w:pPr>
      <w:rPr>
        <w:rFonts w:ascii="Arial Black" w:hAnsi="Arial Black" w:hint="default"/>
        <w:spacing w:val="-26"/>
        <w:sz w:val="24"/>
      </w:rPr>
    </w:lvl>
    <w:lvl w:ilvl="3">
      <w:start w:val="1"/>
      <w:numFmt w:val="decimal"/>
      <w:suff w:val="space"/>
      <w:lvlText w:val="%1.%2.%3.%4 -"/>
      <w:lvlJc w:val="left"/>
      <w:pPr>
        <w:ind w:left="5216" w:hanging="266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nsid w:val="3C084FCD"/>
    <w:multiLevelType w:val="multilevel"/>
    <w:tmpl w:val="6450EB24"/>
    <w:lvl w:ilvl="0">
      <w:start w:val="1"/>
      <w:numFmt w:val="decimal"/>
      <w:suff w:val="space"/>
      <w:lvlText w:val="%1"/>
      <w:lvlJc w:val="left"/>
      <w:pPr>
        <w:ind w:left="0" w:firstLine="0"/>
      </w:pPr>
    </w:lvl>
    <w:lvl w:ilvl="1">
      <w:start w:val="1"/>
      <w:numFmt w:val="decimal"/>
      <w:pStyle w:val="Titre20"/>
      <w:suff w:val="space"/>
      <w:lvlText w:val="%2"/>
      <w:lvlJc w:val="left"/>
      <w:pPr>
        <w:ind w:left="0" w:firstLine="0"/>
      </w:pPr>
    </w:lvl>
    <w:lvl w:ilvl="2">
      <w:start w:val="1"/>
      <w:numFmt w:val="decimal"/>
      <w:pStyle w:val="Titre30"/>
      <w:suff w:val="space"/>
      <w:lvlText w:val="%2.%3"/>
      <w:lvlJc w:val="left"/>
      <w:pPr>
        <w:ind w:left="0" w:firstLine="0"/>
      </w:pPr>
    </w:lvl>
    <w:lvl w:ilvl="3">
      <w:start w:val="1"/>
      <w:numFmt w:val="none"/>
      <w:pStyle w:val="Titre4"/>
      <w:suff w:val="space"/>
      <w:lvlText w:val="%1.%2.%3"/>
      <w:lvlJc w:val="left"/>
      <w:pPr>
        <w:ind w:left="0" w:firstLine="0"/>
      </w:pPr>
    </w:lvl>
    <w:lvl w:ilvl="4">
      <w:start w:val="1"/>
      <w:numFmt w:val="decimal"/>
      <w:pStyle w:val="Titre5"/>
      <w:lvlText w:val="(%5)"/>
      <w:lvlJc w:val="left"/>
      <w:pPr>
        <w:tabs>
          <w:tab w:val="num" w:pos="0"/>
        </w:tabs>
        <w:ind w:left="708" w:hanging="708"/>
      </w:pPr>
    </w:lvl>
    <w:lvl w:ilvl="5">
      <w:start w:val="1"/>
      <w:numFmt w:val="lowerLetter"/>
      <w:pStyle w:val="Titre6"/>
      <w:lvlText w:val="(%6)"/>
      <w:lvlJc w:val="left"/>
      <w:pPr>
        <w:tabs>
          <w:tab w:val="num" w:pos="0"/>
        </w:tabs>
        <w:ind w:left="1416" w:hanging="708"/>
      </w:pPr>
    </w:lvl>
    <w:lvl w:ilvl="6">
      <w:start w:val="1"/>
      <w:numFmt w:val="lowerRoman"/>
      <w:pStyle w:val="Titre7"/>
      <w:lvlText w:val="(%7)"/>
      <w:lvlJc w:val="left"/>
      <w:pPr>
        <w:tabs>
          <w:tab w:val="num" w:pos="0"/>
        </w:tabs>
        <w:ind w:left="2124" w:hanging="708"/>
      </w:pPr>
    </w:lvl>
    <w:lvl w:ilvl="7">
      <w:start w:val="1"/>
      <w:numFmt w:val="lowerLetter"/>
      <w:pStyle w:val="Titre8"/>
      <w:lvlText w:val="(%8)"/>
      <w:lvlJc w:val="left"/>
      <w:pPr>
        <w:tabs>
          <w:tab w:val="num" w:pos="0"/>
        </w:tabs>
        <w:ind w:left="2832" w:hanging="708"/>
      </w:pPr>
    </w:lvl>
    <w:lvl w:ilvl="8">
      <w:start w:val="1"/>
      <w:numFmt w:val="lowerRoman"/>
      <w:pStyle w:val="Titre9"/>
      <w:lvlText w:val="(%9)"/>
      <w:lvlJc w:val="left"/>
      <w:pPr>
        <w:tabs>
          <w:tab w:val="num" w:pos="0"/>
        </w:tabs>
        <w:ind w:left="3540" w:hanging="708"/>
      </w:pPr>
    </w:lvl>
  </w:abstractNum>
  <w:abstractNum w:abstractNumId="10">
    <w:nsid w:val="3EB862DA"/>
    <w:multiLevelType w:val="multilevel"/>
    <w:tmpl w:val="BB042652"/>
    <w:lvl w:ilvl="0">
      <w:start w:val="6"/>
      <w:numFmt w:val="upperLetter"/>
      <w:suff w:val="space"/>
      <w:lvlText w:val="%1 -"/>
      <w:lvlJc w:val="left"/>
      <w:pPr>
        <w:ind w:left="284" w:hanging="284"/>
      </w:pPr>
      <w:rPr>
        <w:rFonts w:hint="default"/>
      </w:rPr>
    </w:lvl>
    <w:lvl w:ilvl="1">
      <w:start w:val="14"/>
      <w:numFmt w:val="decimal"/>
      <w:suff w:val="space"/>
      <w:lvlText w:val="%1.%2 -"/>
      <w:lvlJc w:val="left"/>
      <w:pPr>
        <w:ind w:left="288" w:firstLine="0"/>
      </w:pPr>
      <w:rPr>
        <w:rFonts w:hint="default"/>
      </w:rPr>
    </w:lvl>
    <w:lvl w:ilvl="2">
      <w:start w:val="1"/>
      <w:numFmt w:val="decimal"/>
      <w:suff w:val="space"/>
      <w:lvlText w:val="%1.%2.%3 -"/>
      <w:lvlJc w:val="right"/>
      <w:pPr>
        <w:ind w:left="0" w:firstLine="0"/>
      </w:pPr>
      <w:rPr>
        <w:rFonts w:ascii="Arial Black" w:hAnsi="Webdings" w:hint="default"/>
        <w:color w:val="auto"/>
        <w:spacing w:val="-26"/>
        <w:sz w:val="24"/>
      </w:rPr>
    </w:lvl>
    <w:lvl w:ilvl="3">
      <w:start w:val="1"/>
      <w:numFmt w:val="decimal"/>
      <w:suff w:val="space"/>
      <w:lvlText w:val="%1.%2.%3.%4 -"/>
      <w:lvlJc w:val="left"/>
      <w:pPr>
        <w:ind w:left="5640" w:hanging="2664"/>
      </w:pPr>
      <w:rPr>
        <w:rFonts w:hint="default"/>
        <w:color w:val="auto"/>
      </w:rPr>
    </w:lvl>
    <w:lvl w:ilvl="4">
      <w:start w:val="1"/>
      <w:numFmt w:val="decimal"/>
      <w:lvlText w:val="%1.%2.%3.%4.%5"/>
      <w:lvlJc w:val="left"/>
      <w:pPr>
        <w:tabs>
          <w:tab w:val="num" w:pos="2520"/>
        </w:tabs>
        <w:ind w:left="2232" w:hanging="792"/>
      </w:pPr>
      <w:rPr>
        <w:rFonts w:hint="default"/>
        <w:color w:val="auto"/>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nsid w:val="47C06089"/>
    <w:multiLevelType w:val="hybridMultilevel"/>
    <w:tmpl w:val="5B8EC5B6"/>
    <w:lvl w:ilvl="0" w:tplc="726ADBBE">
      <w:start w:val="1"/>
      <w:numFmt w:val="bullet"/>
      <w:lvlText w:val=""/>
      <w:lvlJc w:val="left"/>
      <w:pPr>
        <w:tabs>
          <w:tab w:val="num" w:pos="283"/>
        </w:tabs>
        <w:ind w:left="283" w:hanging="283"/>
      </w:pPr>
      <w:rPr>
        <w:rFonts w:ascii="Wingdings" w:hAnsi="Wingdings" w:hint="default"/>
      </w:rPr>
    </w:lvl>
    <w:lvl w:ilvl="1" w:tplc="040C0003" w:tentative="1">
      <w:start w:val="1"/>
      <w:numFmt w:val="bullet"/>
      <w:lvlText w:val="o"/>
      <w:lvlJc w:val="left"/>
      <w:pPr>
        <w:tabs>
          <w:tab w:val="num" w:pos="-1112"/>
        </w:tabs>
        <w:ind w:left="-1112" w:hanging="360"/>
      </w:pPr>
      <w:rPr>
        <w:rFonts w:ascii="Courier New" w:hAnsi="Courier New" w:cs="Courier New" w:hint="default"/>
      </w:rPr>
    </w:lvl>
    <w:lvl w:ilvl="2" w:tplc="040C0005" w:tentative="1">
      <w:start w:val="1"/>
      <w:numFmt w:val="bullet"/>
      <w:lvlText w:val=""/>
      <w:lvlJc w:val="left"/>
      <w:pPr>
        <w:tabs>
          <w:tab w:val="num" w:pos="-392"/>
        </w:tabs>
        <w:ind w:left="-392" w:hanging="360"/>
      </w:pPr>
      <w:rPr>
        <w:rFonts w:ascii="Wingdings" w:hAnsi="Wingdings" w:hint="default"/>
      </w:rPr>
    </w:lvl>
    <w:lvl w:ilvl="3" w:tplc="040C0001" w:tentative="1">
      <w:start w:val="1"/>
      <w:numFmt w:val="bullet"/>
      <w:lvlText w:val=""/>
      <w:lvlJc w:val="left"/>
      <w:pPr>
        <w:tabs>
          <w:tab w:val="num" w:pos="328"/>
        </w:tabs>
        <w:ind w:left="328" w:hanging="360"/>
      </w:pPr>
      <w:rPr>
        <w:rFonts w:ascii="Symbol" w:hAnsi="Symbol" w:hint="default"/>
      </w:rPr>
    </w:lvl>
    <w:lvl w:ilvl="4" w:tplc="040C0003" w:tentative="1">
      <w:start w:val="1"/>
      <w:numFmt w:val="bullet"/>
      <w:lvlText w:val="o"/>
      <w:lvlJc w:val="left"/>
      <w:pPr>
        <w:tabs>
          <w:tab w:val="num" w:pos="1048"/>
        </w:tabs>
        <w:ind w:left="1048" w:hanging="360"/>
      </w:pPr>
      <w:rPr>
        <w:rFonts w:ascii="Courier New" w:hAnsi="Courier New" w:cs="Courier New" w:hint="default"/>
      </w:rPr>
    </w:lvl>
    <w:lvl w:ilvl="5" w:tplc="040C0005" w:tentative="1">
      <w:start w:val="1"/>
      <w:numFmt w:val="bullet"/>
      <w:lvlText w:val=""/>
      <w:lvlJc w:val="left"/>
      <w:pPr>
        <w:tabs>
          <w:tab w:val="num" w:pos="1768"/>
        </w:tabs>
        <w:ind w:left="1768" w:hanging="360"/>
      </w:pPr>
      <w:rPr>
        <w:rFonts w:ascii="Wingdings" w:hAnsi="Wingdings" w:hint="default"/>
      </w:rPr>
    </w:lvl>
    <w:lvl w:ilvl="6" w:tplc="040C0001" w:tentative="1">
      <w:start w:val="1"/>
      <w:numFmt w:val="bullet"/>
      <w:lvlText w:val=""/>
      <w:lvlJc w:val="left"/>
      <w:pPr>
        <w:tabs>
          <w:tab w:val="num" w:pos="2488"/>
        </w:tabs>
        <w:ind w:left="2488" w:hanging="360"/>
      </w:pPr>
      <w:rPr>
        <w:rFonts w:ascii="Symbol" w:hAnsi="Symbol" w:hint="default"/>
      </w:rPr>
    </w:lvl>
    <w:lvl w:ilvl="7" w:tplc="040C0003" w:tentative="1">
      <w:start w:val="1"/>
      <w:numFmt w:val="bullet"/>
      <w:lvlText w:val="o"/>
      <w:lvlJc w:val="left"/>
      <w:pPr>
        <w:tabs>
          <w:tab w:val="num" w:pos="3208"/>
        </w:tabs>
        <w:ind w:left="3208" w:hanging="360"/>
      </w:pPr>
      <w:rPr>
        <w:rFonts w:ascii="Courier New" w:hAnsi="Courier New" w:cs="Courier New" w:hint="default"/>
      </w:rPr>
    </w:lvl>
    <w:lvl w:ilvl="8" w:tplc="040C0005" w:tentative="1">
      <w:start w:val="1"/>
      <w:numFmt w:val="bullet"/>
      <w:lvlText w:val=""/>
      <w:lvlJc w:val="left"/>
      <w:pPr>
        <w:tabs>
          <w:tab w:val="num" w:pos="3928"/>
        </w:tabs>
        <w:ind w:left="3928" w:hanging="360"/>
      </w:pPr>
      <w:rPr>
        <w:rFonts w:ascii="Wingdings" w:hAnsi="Wingdings" w:hint="default"/>
      </w:rPr>
    </w:lvl>
  </w:abstractNum>
  <w:abstractNum w:abstractNumId="12">
    <w:nsid w:val="48D85CEA"/>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3">
    <w:nsid w:val="53D01AED"/>
    <w:multiLevelType w:val="hybridMultilevel"/>
    <w:tmpl w:val="693A3058"/>
    <w:lvl w:ilvl="0" w:tplc="BE9E38A2">
      <w:start w:val="1"/>
      <w:numFmt w:val="bullet"/>
      <w:lvlText w:val=""/>
      <w:lvlJc w:val="left"/>
      <w:pPr>
        <w:tabs>
          <w:tab w:val="num" w:pos="2836"/>
        </w:tabs>
        <w:ind w:left="2836" w:hanging="284"/>
      </w:pPr>
      <w:rPr>
        <w:rFonts w:ascii="Wingdings" w:hAnsi="Wingdings" w:hint="default"/>
      </w:rPr>
    </w:lvl>
    <w:lvl w:ilvl="1" w:tplc="040C0003" w:tentative="1">
      <w:start w:val="1"/>
      <w:numFmt w:val="bullet"/>
      <w:lvlText w:val="o"/>
      <w:lvlJc w:val="left"/>
      <w:pPr>
        <w:tabs>
          <w:tab w:val="num" w:pos="3992"/>
        </w:tabs>
        <w:ind w:left="3992" w:hanging="360"/>
      </w:pPr>
      <w:rPr>
        <w:rFonts w:ascii="Courier New" w:hAnsi="Courier New" w:cs="Courier New" w:hint="default"/>
      </w:rPr>
    </w:lvl>
    <w:lvl w:ilvl="2" w:tplc="040C0005" w:tentative="1">
      <w:start w:val="1"/>
      <w:numFmt w:val="bullet"/>
      <w:lvlText w:val=""/>
      <w:lvlJc w:val="left"/>
      <w:pPr>
        <w:tabs>
          <w:tab w:val="num" w:pos="4712"/>
        </w:tabs>
        <w:ind w:left="4712" w:hanging="360"/>
      </w:pPr>
      <w:rPr>
        <w:rFonts w:ascii="Wingdings" w:hAnsi="Wingdings" w:hint="default"/>
      </w:rPr>
    </w:lvl>
    <w:lvl w:ilvl="3" w:tplc="040C0001" w:tentative="1">
      <w:start w:val="1"/>
      <w:numFmt w:val="bullet"/>
      <w:lvlText w:val=""/>
      <w:lvlJc w:val="left"/>
      <w:pPr>
        <w:tabs>
          <w:tab w:val="num" w:pos="5432"/>
        </w:tabs>
        <w:ind w:left="5432" w:hanging="360"/>
      </w:pPr>
      <w:rPr>
        <w:rFonts w:ascii="Symbol" w:hAnsi="Symbol" w:hint="default"/>
      </w:rPr>
    </w:lvl>
    <w:lvl w:ilvl="4" w:tplc="040C0003" w:tentative="1">
      <w:start w:val="1"/>
      <w:numFmt w:val="bullet"/>
      <w:lvlText w:val="o"/>
      <w:lvlJc w:val="left"/>
      <w:pPr>
        <w:tabs>
          <w:tab w:val="num" w:pos="6152"/>
        </w:tabs>
        <w:ind w:left="6152" w:hanging="360"/>
      </w:pPr>
      <w:rPr>
        <w:rFonts w:ascii="Courier New" w:hAnsi="Courier New" w:cs="Courier New" w:hint="default"/>
      </w:rPr>
    </w:lvl>
    <w:lvl w:ilvl="5" w:tplc="040C0005" w:tentative="1">
      <w:start w:val="1"/>
      <w:numFmt w:val="bullet"/>
      <w:lvlText w:val=""/>
      <w:lvlJc w:val="left"/>
      <w:pPr>
        <w:tabs>
          <w:tab w:val="num" w:pos="6872"/>
        </w:tabs>
        <w:ind w:left="6872" w:hanging="360"/>
      </w:pPr>
      <w:rPr>
        <w:rFonts w:ascii="Wingdings" w:hAnsi="Wingdings" w:hint="default"/>
      </w:rPr>
    </w:lvl>
    <w:lvl w:ilvl="6" w:tplc="040C0001" w:tentative="1">
      <w:start w:val="1"/>
      <w:numFmt w:val="bullet"/>
      <w:lvlText w:val=""/>
      <w:lvlJc w:val="left"/>
      <w:pPr>
        <w:tabs>
          <w:tab w:val="num" w:pos="7592"/>
        </w:tabs>
        <w:ind w:left="7592" w:hanging="360"/>
      </w:pPr>
      <w:rPr>
        <w:rFonts w:ascii="Symbol" w:hAnsi="Symbol" w:hint="default"/>
      </w:rPr>
    </w:lvl>
    <w:lvl w:ilvl="7" w:tplc="040C0003" w:tentative="1">
      <w:start w:val="1"/>
      <w:numFmt w:val="bullet"/>
      <w:lvlText w:val="o"/>
      <w:lvlJc w:val="left"/>
      <w:pPr>
        <w:tabs>
          <w:tab w:val="num" w:pos="8312"/>
        </w:tabs>
        <w:ind w:left="8312" w:hanging="360"/>
      </w:pPr>
      <w:rPr>
        <w:rFonts w:ascii="Courier New" w:hAnsi="Courier New" w:cs="Courier New" w:hint="default"/>
      </w:rPr>
    </w:lvl>
    <w:lvl w:ilvl="8" w:tplc="040C0005" w:tentative="1">
      <w:start w:val="1"/>
      <w:numFmt w:val="bullet"/>
      <w:lvlText w:val=""/>
      <w:lvlJc w:val="left"/>
      <w:pPr>
        <w:tabs>
          <w:tab w:val="num" w:pos="9032"/>
        </w:tabs>
        <w:ind w:left="9032" w:hanging="360"/>
      </w:pPr>
      <w:rPr>
        <w:rFonts w:ascii="Wingdings" w:hAnsi="Wingdings" w:hint="default"/>
      </w:rPr>
    </w:lvl>
  </w:abstractNum>
  <w:abstractNum w:abstractNumId="14">
    <w:nsid w:val="54E7695A"/>
    <w:multiLevelType w:val="hybridMultilevel"/>
    <w:tmpl w:val="E464903C"/>
    <w:lvl w:ilvl="0" w:tplc="726ADBBE">
      <w:start w:val="1"/>
      <w:numFmt w:val="bullet"/>
      <w:lvlText w:val=""/>
      <w:lvlJc w:val="left"/>
      <w:pPr>
        <w:tabs>
          <w:tab w:val="num" w:pos="283"/>
        </w:tabs>
        <w:ind w:left="283" w:hanging="283"/>
      </w:pPr>
      <w:rPr>
        <w:rFonts w:ascii="Wingdings" w:hAnsi="Wingdings" w:hint="default"/>
      </w:rPr>
    </w:lvl>
    <w:lvl w:ilvl="1" w:tplc="040C0003">
      <w:start w:val="1"/>
      <w:numFmt w:val="bullet"/>
      <w:lvlText w:val="o"/>
      <w:lvlJc w:val="left"/>
      <w:pPr>
        <w:tabs>
          <w:tab w:val="num" w:pos="-1112"/>
        </w:tabs>
        <w:ind w:left="-1112" w:hanging="360"/>
      </w:pPr>
      <w:rPr>
        <w:rFonts w:ascii="Courier New" w:hAnsi="Courier New" w:cs="Courier New" w:hint="default"/>
      </w:rPr>
    </w:lvl>
    <w:lvl w:ilvl="2" w:tplc="040C0005">
      <w:start w:val="1"/>
      <w:numFmt w:val="bullet"/>
      <w:lvlText w:val=""/>
      <w:lvlJc w:val="left"/>
      <w:pPr>
        <w:tabs>
          <w:tab w:val="num" w:pos="-392"/>
        </w:tabs>
        <w:ind w:left="-392" w:hanging="360"/>
      </w:pPr>
      <w:rPr>
        <w:rFonts w:ascii="Wingdings" w:hAnsi="Wingdings" w:hint="default"/>
      </w:rPr>
    </w:lvl>
    <w:lvl w:ilvl="3" w:tplc="040C0001">
      <w:start w:val="1"/>
      <w:numFmt w:val="bullet"/>
      <w:lvlText w:val=""/>
      <w:lvlJc w:val="left"/>
      <w:pPr>
        <w:tabs>
          <w:tab w:val="num" w:pos="328"/>
        </w:tabs>
        <w:ind w:left="328" w:hanging="360"/>
      </w:pPr>
      <w:rPr>
        <w:rFonts w:ascii="Symbol" w:hAnsi="Symbol" w:hint="default"/>
      </w:rPr>
    </w:lvl>
    <w:lvl w:ilvl="4" w:tplc="040C0003">
      <w:start w:val="1"/>
      <w:numFmt w:val="bullet"/>
      <w:lvlText w:val="o"/>
      <w:lvlJc w:val="left"/>
      <w:pPr>
        <w:tabs>
          <w:tab w:val="num" w:pos="1048"/>
        </w:tabs>
        <w:ind w:left="1048" w:hanging="360"/>
      </w:pPr>
      <w:rPr>
        <w:rFonts w:ascii="Courier New" w:hAnsi="Courier New" w:cs="Courier New" w:hint="default"/>
      </w:rPr>
    </w:lvl>
    <w:lvl w:ilvl="5" w:tplc="040C0005">
      <w:start w:val="1"/>
      <w:numFmt w:val="bullet"/>
      <w:lvlText w:val=""/>
      <w:lvlJc w:val="left"/>
      <w:pPr>
        <w:tabs>
          <w:tab w:val="num" w:pos="1768"/>
        </w:tabs>
        <w:ind w:left="1768" w:hanging="360"/>
      </w:pPr>
      <w:rPr>
        <w:rFonts w:ascii="Wingdings" w:hAnsi="Wingdings" w:hint="default"/>
      </w:rPr>
    </w:lvl>
    <w:lvl w:ilvl="6" w:tplc="040C0001">
      <w:start w:val="1"/>
      <w:numFmt w:val="bullet"/>
      <w:lvlText w:val=""/>
      <w:lvlJc w:val="left"/>
      <w:pPr>
        <w:tabs>
          <w:tab w:val="num" w:pos="2488"/>
        </w:tabs>
        <w:ind w:left="2488" w:hanging="360"/>
      </w:pPr>
      <w:rPr>
        <w:rFonts w:ascii="Symbol" w:hAnsi="Symbol" w:hint="default"/>
      </w:rPr>
    </w:lvl>
    <w:lvl w:ilvl="7" w:tplc="040C0003">
      <w:start w:val="1"/>
      <w:numFmt w:val="bullet"/>
      <w:lvlText w:val="o"/>
      <w:lvlJc w:val="left"/>
      <w:pPr>
        <w:tabs>
          <w:tab w:val="num" w:pos="3208"/>
        </w:tabs>
        <w:ind w:left="3208" w:hanging="360"/>
      </w:pPr>
      <w:rPr>
        <w:rFonts w:ascii="Courier New" w:hAnsi="Courier New" w:cs="Courier New" w:hint="default"/>
      </w:rPr>
    </w:lvl>
    <w:lvl w:ilvl="8" w:tplc="040C0005">
      <w:start w:val="1"/>
      <w:numFmt w:val="bullet"/>
      <w:lvlText w:val=""/>
      <w:lvlJc w:val="left"/>
      <w:pPr>
        <w:tabs>
          <w:tab w:val="num" w:pos="3928"/>
        </w:tabs>
        <w:ind w:left="3928" w:hanging="360"/>
      </w:pPr>
      <w:rPr>
        <w:rFonts w:ascii="Wingdings" w:hAnsi="Wingdings" w:hint="default"/>
      </w:rPr>
    </w:lvl>
  </w:abstractNum>
  <w:num w:numId="1">
    <w:abstractNumId w:val="1"/>
  </w:num>
  <w:num w:numId="2">
    <w:abstractNumId w:val="9"/>
  </w:num>
  <w:num w:numId="3">
    <w:abstractNumId w:val="8"/>
  </w:num>
  <w:num w:numId="4">
    <w:abstractNumId w:val="12"/>
  </w:num>
  <w:num w:numId="5">
    <w:abstractNumId w:val="13"/>
  </w:num>
  <w:num w:numId="6">
    <w:abstractNumId w:val="5"/>
  </w:num>
  <w:num w:numId="7">
    <w:abstractNumId w:val="4"/>
  </w:num>
  <w:num w:numId="8">
    <w:abstractNumId w:val="11"/>
  </w:num>
  <w:num w:numId="9">
    <w:abstractNumId w:val="3"/>
  </w:num>
  <w:num w:numId="10">
    <w:abstractNumId w:val="2"/>
  </w:num>
  <w:num w:numId="11">
    <w:abstractNumId w:val="7"/>
  </w:num>
  <w:num w:numId="12">
    <w:abstractNumId w:val="14"/>
  </w:num>
  <w:num w:numId="13">
    <w:abstractNumId w:val="6"/>
  </w:num>
  <w:num w:numId="14">
    <w:abstractNumId w:val="0"/>
  </w:num>
  <w:num w:numId="15">
    <w:abstractNumId w:val="1"/>
  </w:num>
  <w:num w:numId="16">
    <w:abstractNumId w:val="1"/>
  </w:num>
  <w:num w:numId="17">
    <w:abstractNumId w:val="1"/>
  </w:num>
  <w:num w:numId="18">
    <w:abstractNumId w:val="1"/>
    <w:lvlOverride w:ilvl="0">
      <w:startOverride w:val="6"/>
    </w:lvlOverride>
    <w:lvlOverride w:ilvl="1">
      <w:startOverride w:val="14"/>
    </w:lvlOverride>
    <w:lvlOverride w:ilvl="2">
      <w:startOverride w:val="2"/>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stylePaneFormatFilter w:val="3F01"/>
  <w:defaultTabStop w:val="284"/>
  <w:hyphenationZone w:val="425"/>
  <w:noPunctuationKerning/>
  <w:characterSpacingControl w:val="doNotCompress"/>
  <w:footnotePr>
    <w:footnote w:id="-1"/>
    <w:footnote w:id="0"/>
  </w:footnotePr>
  <w:endnotePr>
    <w:endnote w:id="-1"/>
    <w:endnote w:id="0"/>
  </w:endnotePr>
  <w:compat/>
  <w:rsids>
    <w:rsidRoot w:val="00567AC0"/>
    <w:rsid w:val="00042D01"/>
    <w:rsid w:val="0006565C"/>
    <w:rsid w:val="000A57A0"/>
    <w:rsid w:val="000A59EC"/>
    <w:rsid w:val="000E1087"/>
    <w:rsid w:val="000F1DD6"/>
    <w:rsid w:val="00130FB4"/>
    <w:rsid w:val="00154496"/>
    <w:rsid w:val="0019407F"/>
    <w:rsid w:val="001B3837"/>
    <w:rsid w:val="00250C21"/>
    <w:rsid w:val="00294DA7"/>
    <w:rsid w:val="00297785"/>
    <w:rsid w:val="003B2929"/>
    <w:rsid w:val="003E40CF"/>
    <w:rsid w:val="003F0C98"/>
    <w:rsid w:val="00403682"/>
    <w:rsid w:val="00410AB2"/>
    <w:rsid w:val="0045232A"/>
    <w:rsid w:val="004C565F"/>
    <w:rsid w:val="004C78A3"/>
    <w:rsid w:val="00525993"/>
    <w:rsid w:val="00567AC0"/>
    <w:rsid w:val="005823C7"/>
    <w:rsid w:val="00595E72"/>
    <w:rsid w:val="006005A4"/>
    <w:rsid w:val="00631A64"/>
    <w:rsid w:val="00682C32"/>
    <w:rsid w:val="006B12FB"/>
    <w:rsid w:val="006D676C"/>
    <w:rsid w:val="00732AC7"/>
    <w:rsid w:val="0083447C"/>
    <w:rsid w:val="0084070F"/>
    <w:rsid w:val="008C0E0E"/>
    <w:rsid w:val="00902DD8"/>
    <w:rsid w:val="0091425F"/>
    <w:rsid w:val="009B70D3"/>
    <w:rsid w:val="009C507E"/>
    <w:rsid w:val="009E7A2D"/>
    <w:rsid w:val="00A253E3"/>
    <w:rsid w:val="00A435E2"/>
    <w:rsid w:val="00A46927"/>
    <w:rsid w:val="00A65366"/>
    <w:rsid w:val="00A7071B"/>
    <w:rsid w:val="00AF3968"/>
    <w:rsid w:val="00B054CC"/>
    <w:rsid w:val="00BD003F"/>
    <w:rsid w:val="00CC112C"/>
    <w:rsid w:val="00D12F28"/>
    <w:rsid w:val="00DF24C3"/>
    <w:rsid w:val="00E867AD"/>
    <w:rsid w:val="00FB131E"/>
    <w:rsid w:val="00FE064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5122"/>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1DD6"/>
    <w:pPr>
      <w:spacing w:line="360" w:lineRule="auto"/>
      <w:jc w:val="both"/>
    </w:pPr>
    <w:rPr>
      <w:rFonts w:ascii="Tahoma" w:hAnsi="Tahoma"/>
      <w:sz w:val="22"/>
      <w:szCs w:val="24"/>
    </w:rPr>
  </w:style>
  <w:style w:type="paragraph" w:styleId="Titre10">
    <w:name w:val="heading 1"/>
    <w:basedOn w:val="TITRE0"/>
    <w:next w:val="Normal"/>
    <w:qFormat/>
    <w:rsid w:val="000F1DD6"/>
    <w:pPr>
      <w:keepNext/>
      <w:numPr>
        <w:numId w:val="3"/>
      </w:numPr>
      <w:pBdr>
        <w:bottom w:val="single" w:sz="4" w:space="15" w:color="auto"/>
      </w:pBdr>
      <w:spacing w:before="600" w:after="1200"/>
      <w:jc w:val="center"/>
      <w:outlineLvl w:val="0"/>
    </w:pPr>
    <w:rPr>
      <w:vanish/>
      <w:color w:val="000000"/>
      <w:kern w:val="32"/>
    </w:rPr>
  </w:style>
  <w:style w:type="paragraph" w:styleId="Titre20">
    <w:name w:val="heading 2"/>
    <w:basedOn w:val="Normal"/>
    <w:next w:val="Normal"/>
    <w:qFormat/>
    <w:rsid w:val="000F1DD6"/>
    <w:pPr>
      <w:keepNext/>
      <w:numPr>
        <w:ilvl w:val="1"/>
        <w:numId w:val="2"/>
      </w:numPr>
      <w:spacing w:before="240" w:after="60" w:line="360" w:lineRule="atLeast"/>
      <w:jc w:val="center"/>
      <w:outlineLvl w:val="1"/>
    </w:pPr>
    <w:rPr>
      <w:rFonts w:ascii="Century Gothic" w:hAnsi="Century Gothic"/>
      <w:b/>
      <w:sz w:val="40"/>
      <w:szCs w:val="20"/>
    </w:rPr>
  </w:style>
  <w:style w:type="paragraph" w:styleId="Titre30">
    <w:name w:val="heading 3"/>
    <w:aliases w:val="§1.1.1."/>
    <w:basedOn w:val="Normal"/>
    <w:next w:val="Normal"/>
    <w:qFormat/>
    <w:rsid w:val="000F1DD6"/>
    <w:pPr>
      <w:keepNext/>
      <w:numPr>
        <w:ilvl w:val="2"/>
        <w:numId w:val="2"/>
      </w:numPr>
      <w:spacing w:before="240" w:after="60" w:line="360" w:lineRule="atLeast"/>
      <w:outlineLvl w:val="2"/>
    </w:pPr>
    <w:rPr>
      <w:rFonts w:ascii="Times New Roman" w:hAnsi="Times New Roman"/>
      <w:b/>
      <w:sz w:val="24"/>
      <w:szCs w:val="20"/>
    </w:rPr>
  </w:style>
  <w:style w:type="paragraph" w:styleId="Titre4">
    <w:name w:val="heading 4"/>
    <w:basedOn w:val="Normal"/>
    <w:next w:val="Normal"/>
    <w:qFormat/>
    <w:rsid w:val="000F1DD6"/>
    <w:pPr>
      <w:keepNext/>
      <w:numPr>
        <w:ilvl w:val="3"/>
        <w:numId w:val="2"/>
      </w:numPr>
      <w:spacing w:before="240" w:after="60" w:line="360" w:lineRule="atLeast"/>
      <w:outlineLvl w:val="3"/>
    </w:pPr>
    <w:rPr>
      <w:rFonts w:ascii="Times New Roman" w:hAnsi="Times New Roman"/>
      <w:b/>
      <w:i/>
      <w:sz w:val="24"/>
      <w:szCs w:val="20"/>
    </w:rPr>
  </w:style>
  <w:style w:type="paragraph" w:styleId="Titre5">
    <w:name w:val="heading 5"/>
    <w:basedOn w:val="Normal"/>
    <w:next w:val="Normal"/>
    <w:qFormat/>
    <w:rsid w:val="000F1DD6"/>
    <w:pPr>
      <w:numPr>
        <w:ilvl w:val="4"/>
        <w:numId w:val="2"/>
      </w:numPr>
      <w:spacing w:before="240" w:after="60" w:line="360" w:lineRule="atLeast"/>
      <w:outlineLvl w:val="4"/>
    </w:pPr>
    <w:rPr>
      <w:rFonts w:ascii="Century Gothic" w:hAnsi="Century Gothic"/>
      <w:szCs w:val="20"/>
    </w:rPr>
  </w:style>
  <w:style w:type="paragraph" w:styleId="Titre6">
    <w:name w:val="heading 6"/>
    <w:basedOn w:val="Normal"/>
    <w:next w:val="Normal"/>
    <w:qFormat/>
    <w:rsid w:val="000F1DD6"/>
    <w:pPr>
      <w:numPr>
        <w:ilvl w:val="5"/>
        <w:numId w:val="2"/>
      </w:numPr>
      <w:spacing w:before="240" w:after="60" w:line="360" w:lineRule="atLeast"/>
      <w:outlineLvl w:val="5"/>
    </w:pPr>
    <w:rPr>
      <w:rFonts w:ascii="Century Gothic" w:hAnsi="Century Gothic"/>
      <w:i/>
      <w:szCs w:val="20"/>
    </w:rPr>
  </w:style>
  <w:style w:type="paragraph" w:styleId="Titre7">
    <w:name w:val="heading 7"/>
    <w:basedOn w:val="Normal"/>
    <w:next w:val="Normal"/>
    <w:qFormat/>
    <w:rsid w:val="000F1DD6"/>
    <w:pPr>
      <w:numPr>
        <w:ilvl w:val="6"/>
        <w:numId w:val="2"/>
      </w:numPr>
      <w:spacing w:before="240" w:after="60" w:line="360" w:lineRule="atLeast"/>
      <w:outlineLvl w:val="6"/>
    </w:pPr>
    <w:rPr>
      <w:rFonts w:ascii="Century Gothic" w:hAnsi="Century Gothic"/>
      <w:sz w:val="20"/>
      <w:szCs w:val="20"/>
    </w:rPr>
  </w:style>
  <w:style w:type="paragraph" w:styleId="Titre8">
    <w:name w:val="heading 8"/>
    <w:basedOn w:val="Normal"/>
    <w:next w:val="Normal"/>
    <w:qFormat/>
    <w:rsid w:val="000F1DD6"/>
    <w:pPr>
      <w:numPr>
        <w:ilvl w:val="7"/>
        <w:numId w:val="2"/>
      </w:numPr>
      <w:spacing w:before="240" w:after="60" w:line="360" w:lineRule="atLeast"/>
      <w:outlineLvl w:val="7"/>
    </w:pPr>
    <w:rPr>
      <w:rFonts w:ascii="Century Gothic" w:hAnsi="Century Gothic"/>
      <w:i/>
      <w:sz w:val="20"/>
      <w:szCs w:val="20"/>
    </w:rPr>
  </w:style>
  <w:style w:type="paragraph" w:styleId="Titre9">
    <w:name w:val="heading 9"/>
    <w:basedOn w:val="Normal"/>
    <w:next w:val="Normal"/>
    <w:qFormat/>
    <w:rsid w:val="000F1DD6"/>
    <w:pPr>
      <w:numPr>
        <w:ilvl w:val="8"/>
        <w:numId w:val="2"/>
      </w:numPr>
      <w:spacing w:before="240" w:after="60" w:line="360" w:lineRule="atLeast"/>
      <w:outlineLvl w:val="8"/>
    </w:pPr>
    <w:rPr>
      <w:rFonts w:ascii="Century Gothic" w:hAnsi="Century Gothic"/>
      <w:i/>
      <w:sz w:val="1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0">
    <w:name w:val="TITRE 0"/>
    <w:basedOn w:val="Corpsdetexte"/>
    <w:rsid w:val="000F1DD6"/>
    <w:pPr>
      <w:pBdr>
        <w:bottom w:val="none" w:sz="0" w:space="0" w:color="auto"/>
      </w:pBdr>
      <w:spacing w:before="100" w:beforeAutospacing="1"/>
    </w:pPr>
  </w:style>
  <w:style w:type="paragraph" w:styleId="Corpsdetexte">
    <w:name w:val="Body Text"/>
    <w:basedOn w:val="Normal"/>
    <w:rsid w:val="000F1DD6"/>
    <w:pPr>
      <w:pBdr>
        <w:bottom w:val="single" w:sz="4" w:space="1" w:color="auto"/>
      </w:pBdr>
      <w:spacing w:before="4920" w:after="100" w:afterAutospacing="1" w:line="600" w:lineRule="exact"/>
      <w:jc w:val="right"/>
    </w:pPr>
    <w:rPr>
      <w:rFonts w:ascii="Arial Black" w:hAnsi="Arial Black"/>
      <w:color w:val="808080"/>
      <w:sz w:val="48"/>
    </w:rPr>
  </w:style>
  <w:style w:type="paragraph" w:customStyle="1" w:styleId="PartitionTitre">
    <w:name w:val="Partition (Titre)"/>
    <w:basedOn w:val="Normal"/>
    <w:next w:val="Normal"/>
    <w:rsid w:val="000F1DD6"/>
    <w:pPr>
      <w:keepNext/>
      <w:pageBreakBefore/>
      <w:framePr w:w="2045" w:hSpace="187" w:vSpace="187" w:wrap="notBeside" w:vAnchor="page" w:hAnchor="margin" w:xAlign="right" w:y="966"/>
      <w:shd w:val="pct20" w:color="auto" w:fill="auto"/>
      <w:spacing w:line="480" w:lineRule="exact"/>
      <w:jc w:val="center"/>
    </w:pPr>
    <w:rPr>
      <w:rFonts w:ascii="Arial Black" w:hAnsi="Arial Black"/>
      <w:spacing w:val="-50"/>
      <w:sz w:val="36"/>
      <w:szCs w:val="20"/>
      <w:lang w:eastAsia="en-US"/>
    </w:rPr>
  </w:style>
  <w:style w:type="paragraph" w:customStyle="1" w:styleId="Partitiontiquette">
    <w:name w:val="Partition (Étiquette)"/>
    <w:basedOn w:val="Normal"/>
    <w:next w:val="Normal"/>
    <w:rsid w:val="000F1DD6"/>
    <w:pPr>
      <w:framePr w:w="2045" w:hSpace="187" w:vSpace="187" w:wrap="notBeside" w:vAnchor="page" w:hAnchor="margin" w:xAlign="right" w:y="966"/>
      <w:shd w:val="pct20" w:color="auto" w:fill="auto"/>
      <w:spacing w:before="320" w:line="1560" w:lineRule="exact"/>
      <w:jc w:val="center"/>
    </w:pPr>
    <w:rPr>
      <w:rFonts w:ascii="Arial Black" w:hAnsi="Arial Black"/>
      <w:color w:val="FFFFFF"/>
      <w:sz w:val="196"/>
      <w:szCs w:val="20"/>
      <w:lang w:eastAsia="en-US"/>
    </w:rPr>
  </w:style>
  <w:style w:type="character" w:styleId="Marquedecommentaire">
    <w:name w:val="annotation reference"/>
    <w:basedOn w:val="Policepardfaut"/>
    <w:semiHidden/>
    <w:rsid w:val="000F1DD6"/>
    <w:rPr>
      <w:sz w:val="16"/>
      <w:szCs w:val="16"/>
    </w:rPr>
  </w:style>
  <w:style w:type="paragraph" w:styleId="Commentaire">
    <w:name w:val="annotation text"/>
    <w:basedOn w:val="Normal"/>
    <w:semiHidden/>
    <w:rsid w:val="000F1DD6"/>
    <w:rPr>
      <w:sz w:val="20"/>
      <w:szCs w:val="20"/>
    </w:rPr>
  </w:style>
  <w:style w:type="paragraph" w:styleId="Corpsdetexte2">
    <w:name w:val="Body Text 2"/>
    <w:basedOn w:val="Normal"/>
    <w:rsid w:val="000F1DD6"/>
    <w:pPr>
      <w:framePr w:w="2160" w:h="11520" w:hSpace="180" w:wrap="around" w:vAnchor="text" w:hAnchor="page" w:x="1137" w:y="87"/>
      <w:shd w:val="clear" w:color="FFFFFF" w:fill="auto"/>
      <w:spacing w:line="340" w:lineRule="atLeast"/>
    </w:pPr>
    <w:rPr>
      <w:rFonts w:ascii="Arial Black" w:hAnsi="Arial Black"/>
      <w:color w:val="808080"/>
      <w:sz w:val="32"/>
    </w:rPr>
  </w:style>
  <w:style w:type="paragraph" w:styleId="En-tte">
    <w:name w:val="header"/>
    <w:basedOn w:val="Normal"/>
    <w:link w:val="En-tteCar"/>
    <w:rsid w:val="000F1DD6"/>
    <w:pPr>
      <w:tabs>
        <w:tab w:val="center" w:pos="4536"/>
        <w:tab w:val="right" w:pos="9072"/>
      </w:tabs>
    </w:pPr>
  </w:style>
  <w:style w:type="paragraph" w:styleId="Pieddepage">
    <w:name w:val="footer"/>
    <w:basedOn w:val="Normal"/>
    <w:rsid w:val="000F1DD6"/>
    <w:pPr>
      <w:tabs>
        <w:tab w:val="center" w:pos="4536"/>
        <w:tab w:val="right" w:pos="9072"/>
      </w:tabs>
    </w:pPr>
  </w:style>
  <w:style w:type="character" w:styleId="Numrodepage">
    <w:name w:val="page number"/>
    <w:basedOn w:val="Policepardfaut"/>
    <w:rsid w:val="000F1DD6"/>
  </w:style>
  <w:style w:type="paragraph" w:customStyle="1" w:styleId="TITRE1">
    <w:name w:val="TITRE1"/>
    <w:basedOn w:val="Corpsdetexte"/>
    <w:rsid w:val="000F1DD6"/>
    <w:pPr>
      <w:numPr>
        <w:ilvl w:val="1"/>
        <w:numId w:val="1"/>
      </w:numPr>
      <w:pBdr>
        <w:bottom w:val="single" w:sz="6" w:space="15" w:color="auto"/>
      </w:pBdr>
      <w:spacing w:before="600" w:after="1200"/>
      <w:jc w:val="center"/>
    </w:pPr>
    <w:rPr>
      <w:color w:val="auto"/>
    </w:rPr>
  </w:style>
  <w:style w:type="paragraph" w:customStyle="1" w:styleId="TITRE2">
    <w:name w:val="TITRE2"/>
    <w:basedOn w:val="Corpsdetexte2"/>
    <w:rsid w:val="00D12F28"/>
    <w:pPr>
      <w:framePr w:w="0" w:hRule="auto" w:hSpace="0" w:wrap="auto" w:vAnchor="margin" w:hAnchor="text" w:xAlign="left" w:yAlign="inline"/>
      <w:numPr>
        <w:ilvl w:val="2"/>
        <w:numId w:val="1"/>
      </w:numPr>
      <w:spacing w:before="600" w:after="400"/>
      <w:ind w:left="1134"/>
      <w:jc w:val="left"/>
    </w:pPr>
    <w:rPr>
      <w:rFonts w:ascii="Calibri" w:hAnsi="Calibri"/>
      <w:b/>
      <w:color w:val="035390"/>
    </w:rPr>
  </w:style>
  <w:style w:type="paragraph" w:customStyle="1" w:styleId="TITRE3">
    <w:name w:val="TITRE3"/>
    <w:basedOn w:val="Corpsdetexte"/>
    <w:next w:val="Corpsdetexte3"/>
    <w:rsid w:val="00A253E3"/>
    <w:pPr>
      <w:numPr>
        <w:ilvl w:val="3"/>
        <w:numId w:val="1"/>
      </w:numPr>
      <w:pBdr>
        <w:bottom w:val="none" w:sz="0" w:space="0" w:color="auto"/>
      </w:pBdr>
      <w:spacing w:before="0" w:line="300" w:lineRule="atLeast"/>
      <w:jc w:val="both"/>
    </w:pPr>
    <w:rPr>
      <w:rFonts w:asciiTheme="minorHAnsi" w:hAnsiTheme="minorHAnsi"/>
      <w:b/>
      <w:color w:val="678DC3"/>
      <w:sz w:val="24"/>
    </w:rPr>
  </w:style>
  <w:style w:type="paragraph" w:styleId="Corpsdetexte3">
    <w:name w:val="Body Text 3"/>
    <w:basedOn w:val="Normal"/>
    <w:rsid w:val="000F1DD6"/>
    <w:pPr>
      <w:spacing w:after="120" w:line="340" w:lineRule="atLeast"/>
      <w:ind w:left="2552"/>
    </w:pPr>
    <w:rPr>
      <w:szCs w:val="16"/>
    </w:rPr>
  </w:style>
  <w:style w:type="paragraph" w:styleId="TM1">
    <w:name w:val="toc 1"/>
    <w:basedOn w:val="Normal"/>
    <w:next w:val="Normal"/>
    <w:autoRedefine/>
    <w:semiHidden/>
    <w:rsid w:val="000F1DD6"/>
  </w:style>
  <w:style w:type="paragraph" w:styleId="TM2">
    <w:name w:val="toc 2"/>
    <w:basedOn w:val="Normal"/>
    <w:next w:val="Normal"/>
    <w:autoRedefine/>
    <w:semiHidden/>
    <w:rsid w:val="000F1DD6"/>
    <w:pPr>
      <w:tabs>
        <w:tab w:val="right" w:leader="dot" w:pos="10194"/>
      </w:tabs>
      <w:ind w:left="360"/>
    </w:pPr>
    <w:rPr>
      <w:noProof/>
    </w:rPr>
  </w:style>
  <w:style w:type="paragraph" w:styleId="TM3">
    <w:name w:val="toc 3"/>
    <w:basedOn w:val="Normal"/>
    <w:next w:val="Normal"/>
    <w:autoRedefine/>
    <w:semiHidden/>
    <w:rsid w:val="000F1DD6"/>
    <w:pPr>
      <w:tabs>
        <w:tab w:val="right" w:leader="dot" w:pos="10194"/>
      </w:tabs>
      <w:ind w:left="900"/>
    </w:pPr>
    <w:rPr>
      <w:noProof/>
    </w:rPr>
  </w:style>
  <w:style w:type="paragraph" w:styleId="TM4">
    <w:name w:val="toc 4"/>
    <w:basedOn w:val="Normal"/>
    <w:next w:val="Normal"/>
    <w:autoRedefine/>
    <w:semiHidden/>
    <w:rsid w:val="000F1DD6"/>
    <w:pPr>
      <w:ind w:left="660"/>
    </w:pPr>
  </w:style>
  <w:style w:type="paragraph" w:styleId="TM5">
    <w:name w:val="toc 5"/>
    <w:basedOn w:val="Normal"/>
    <w:next w:val="Normal"/>
    <w:autoRedefine/>
    <w:semiHidden/>
    <w:rsid w:val="000F1DD6"/>
    <w:pPr>
      <w:ind w:left="880"/>
    </w:pPr>
  </w:style>
  <w:style w:type="paragraph" w:styleId="TM6">
    <w:name w:val="toc 6"/>
    <w:basedOn w:val="Normal"/>
    <w:next w:val="Normal"/>
    <w:autoRedefine/>
    <w:semiHidden/>
    <w:rsid w:val="000F1DD6"/>
    <w:pPr>
      <w:ind w:left="1100"/>
    </w:pPr>
  </w:style>
  <w:style w:type="paragraph" w:styleId="TM7">
    <w:name w:val="toc 7"/>
    <w:basedOn w:val="Normal"/>
    <w:next w:val="Normal"/>
    <w:autoRedefine/>
    <w:semiHidden/>
    <w:rsid w:val="000F1DD6"/>
    <w:pPr>
      <w:ind w:left="1320"/>
    </w:pPr>
  </w:style>
  <w:style w:type="paragraph" w:styleId="TM8">
    <w:name w:val="toc 8"/>
    <w:basedOn w:val="Normal"/>
    <w:next w:val="Normal"/>
    <w:autoRedefine/>
    <w:semiHidden/>
    <w:rsid w:val="000F1DD6"/>
    <w:pPr>
      <w:ind w:left="1540"/>
    </w:pPr>
  </w:style>
  <w:style w:type="paragraph" w:styleId="TM9">
    <w:name w:val="toc 9"/>
    <w:basedOn w:val="Normal"/>
    <w:next w:val="Normal"/>
    <w:autoRedefine/>
    <w:semiHidden/>
    <w:rsid w:val="000F1DD6"/>
    <w:pPr>
      <w:ind w:left="1760"/>
    </w:pPr>
  </w:style>
  <w:style w:type="character" w:styleId="Lienhypertexte">
    <w:name w:val="Hyperlink"/>
    <w:basedOn w:val="Policepardfaut"/>
    <w:rsid w:val="000F1DD6"/>
    <w:rPr>
      <w:color w:val="0000FF"/>
      <w:u w:val="single"/>
    </w:rPr>
  </w:style>
  <w:style w:type="paragraph" w:customStyle="1" w:styleId="ENV1">
    <w:name w:val="ENV1"/>
    <w:basedOn w:val="Normal"/>
    <w:rsid w:val="000F1DD6"/>
    <w:pPr>
      <w:keepLines/>
      <w:tabs>
        <w:tab w:val="center" w:leader="underscore" w:pos="4536"/>
        <w:tab w:val="left" w:leader="underscore" w:pos="9072"/>
      </w:tabs>
      <w:spacing w:after="120" w:line="360" w:lineRule="atLeast"/>
    </w:pPr>
    <w:rPr>
      <w:rFonts w:ascii="Century Gothic" w:hAnsi="Century Gothic"/>
      <w:b/>
      <w:position w:val="-12"/>
      <w:sz w:val="40"/>
      <w:szCs w:val="20"/>
    </w:rPr>
  </w:style>
  <w:style w:type="paragraph" w:customStyle="1" w:styleId="ENV2">
    <w:name w:val="ENV2"/>
    <w:basedOn w:val="Normal"/>
    <w:rsid w:val="000F1DD6"/>
    <w:pPr>
      <w:keepLines/>
      <w:tabs>
        <w:tab w:val="left" w:pos="284"/>
        <w:tab w:val="left" w:pos="568"/>
        <w:tab w:val="left" w:pos="851"/>
        <w:tab w:val="left" w:pos="1135"/>
        <w:tab w:val="left" w:pos="1418"/>
        <w:tab w:val="left" w:pos="1702"/>
        <w:tab w:val="left" w:pos="1985"/>
        <w:tab w:val="left" w:pos="2269"/>
        <w:tab w:val="center" w:pos="4464"/>
      </w:tabs>
      <w:spacing w:before="20" w:line="360" w:lineRule="atLeast"/>
      <w:jc w:val="center"/>
    </w:pPr>
    <w:rPr>
      <w:rFonts w:ascii="Century Gothic" w:hAnsi="Century Gothic"/>
      <w:b/>
      <w:spacing w:val="-24"/>
      <w:sz w:val="30"/>
      <w:szCs w:val="20"/>
    </w:rPr>
  </w:style>
  <w:style w:type="paragraph" w:customStyle="1" w:styleId="Style1">
    <w:name w:val="Style1"/>
    <w:basedOn w:val="ENV1"/>
    <w:rsid w:val="000F1DD6"/>
  </w:style>
  <w:style w:type="paragraph" w:customStyle="1" w:styleId="PP">
    <w:name w:val="PP"/>
    <w:basedOn w:val="Normal"/>
    <w:rsid w:val="000F1DD6"/>
    <w:pPr>
      <w:keepLines/>
      <w:pBdr>
        <w:top w:val="single" w:sz="12" w:space="1" w:color="auto"/>
      </w:pBdr>
      <w:tabs>
        <w:tab w:val="left" w:pos="7200"/>
      </w:tabs>
      <w:spacing w:line="240" w:lineRule="exact"/>
    </w:pPr>
    <w:rPr>
      <w:rFonts w:ascii="Century Gothic" w:hAnsi="Century Gothic"/>
      <w:b/>
      <w:szCs w:val="20"/>
    </w:rPr>
  </w:style>
  <w:style w:type="paragraph" w:customStyle="1" w:styleId="ET">
    <w:name w:val="ET"/>
    <w:basedOn w:val="Normal"/>
    <w:rsid w:val="000F1DD6"/>
    <w:pPr>
      <w:keepLines/>
      <w:pBdr>
        <w:bottom w:val="single" w:sz="12" w:space="1" w:color="auto"/>
      </w:pBdr>
      <w:tabs>
        <w:tab w:val="center" w:pos="4464"/>
      </w:tabs>
      <w:spacing w:line="240" w:lineRule="exact"/>
      <w:jc w:val="center"/>
    </w:pPr>
    <w:rPr>
      <w:rFonts w:ascii="Century Gothic" w:hAnsi="Century Gothic"/>
      <w:b/>
      <w:caps/>
      <w:szCs w:val="20"/>
    </w:rPr>
  </w:style>
  <w:style w:type="paragraph" w:customStyle="1" w:styleId="Question">
    <w:name w:val="Question"/>
    <w:basedOn w:val="Normal"/>
    <w:rsid w:val="000F1DD6"/>
    <w:pPr>
      <w:spacing w:line="360" w:lineRule="atLeast"/>
    </w:pPr>
    <w:rPr>
      <w:rFonts w:ascii="Century Gothic" w:hAnsi="Century Gothic"/>
      <w:color w:val="0000FF"/>
      <w:sz w:val="24"/>
      <w:szCs w:val="20"/>
    </w:rPr>
  </w:style>
  <w:style w:type="paragraph" w:customStyle="1" w:styleId="TEXTE1">
    <w:name w:val="TEXTE1"/>
    <w:basedOn w:val="Normal"/>
    <w:rsid w:val="000F1DD6"/>
    <w:pPr>
      <w:spacing w:after="240" w:line="360" w:lineRule="exact"/>
    </w:pPr>
    <w:rPr>
      <w:rFonts w:ascii="Century Gothic" w:hAnsi="Century Gothic"/>
      <w:szCs w:val="20"/>
    </w:rPr>
  </w:style>
  <w:style w:type="paragraph" w:styleId="Retraitcorpsdetexte">
    <w:name w:val="Body Text Indent"/>
    <w:basedOn w:val="Normal"/>
    <w:rsid w:val="000F1DD6"/>
    <w:pPr>
      <w:tabs>
        <w:tab w:val="left" w:pos="288"/>
      </w:tabs>
      <w:spacing w:line="360" w:lineRule="atLeast"/>
      <w:ind w:left="568"/>
    </w:pPr>
    <w:rPr>
      <w:rFonts w:ascii="Century Gothic" w:hAnsi="Century Gothic"/>
      <w:sz w:val="18"/>
      <w:szCs w:val="20"/>
    </w:rPr>
  </w:style>
  <w:style w:type="paragraph" w:styleId="Retraitcorpsdetexte2">
    <w:name w:val="Body Text Indent 2"/>
    <w:basedOn w:val="Normal"/>
    <w:rsid w:val="000F1DD6"/>
    <w:pPr>
      <w:tabs>
        <w:tab w:val="left" w:pos="288"/>
        <w:tab w:val="left" w:pos="639"/>
        <w:tab w:val="left" w:leader="dot" w:pos="5035"/>
        <w:tab w:val="left" w:leader="dot" w:pos="6237"/>
      </w:tabs>
      <w:spacing w:line="340" w:lineRule="atLeast"/>
    </w:pPr>
    <w:rPr>
      <w:rFonts w:ascii="Century Gothic" w:hAnsi="Century Gothic"/>
      <w:sz w:val="18"/>
      <w:szCs w:val="20"/>
    </w:rPr>
  </w:style>
  <w:style w:type="paragraph" w:styleId="Retraitcorpsdetexte3">
    <w:name w:val="Body Text Indent 3"/>
    <w:basedOn w:val="Normal"/>
    <w:rsid w:val="000F1DD6"/>
    <w:pPr>
      <w:tabs>
        <w:tab w:val="left" w:pos="288"/>
        <w:tab w:val="left" w:pos="497"/>
        <w:tab w:val="left" w:leader="dot" w:pos="5035"/>
        <w:tab w:val="left" w:leader="dot" w:pos="6237"/>
      </w:tabs>
      <w:spacing w:line="360" w:lineRule="atLeast"/>
      <w:ind w:left="288" w:hanging="288"/>
    </w:pPr>
    <w:rPr>
      <w:rFonts w:ascii="Century Gothic" w:hAnsi="Century Gothic"/>
      <w:sz w:val="20"/>
      <w:szCs w:val="20"/>
    </w:rPr>
  </w:style>
  <w:style w:type="paragraph" w:styleId="Normalcentr">
    <w:name w:val="Block Text"/>
    <w:basedOn w:val="Normal"/>
    <w:rsid w:val="000F1DD6"/>
    <w:pPr>
      <w:tabs>
        <w:tab w:val="left" w:pos="290"/>
        <w:tab w:val="left" w:pos="650"/>
        <w:tab w:val="left" w:pos="6230"/>
      </w:tabs>
      <w:ind w:left="288" w:right="413" w:hanging="288"/>
    </w:pPr>
    <w:rPr>
      <w:sz w:val="18"/>
    </w:rPr>
  </w:style>
  <w:style w:type="paragraph" w:styleId="Explorateurdedocuments">
    <w:name w:val="Document Map"/>
    <w:basedOn w:val="Normal"/>
    <w:semiHidden/>
    <w:rsid w:val="000F1DD6"/>
    <w:pPr>
      <w:shd w:val="clear" w:color="auto" w:fill="000080"/>
    </w:pPr>
    <w:rPr>
      <w:rFonts w:cs="Tahoma"/>
    </w:rPr>
  </w:style>
  <w:style w:type="character" w:styleId="Lienhypertextesuivivisit">
    <w:name w:val="FollowedHyperlink"/>
    <w:basedOn w:val="Policepardfaut"/>
    <w:rsid w:val="000F1DD6"/>
    <w:rPr>
      <w:color w:val="800080"/>
      <w:u w:val="single"/>
    </w:rPr>
  </w:style>
  <w:style w:type="paragraph" w:styleId="NormalWeb">
    <w:name w:val="Normal (Web)"/>
    <w:basedOn w:val="Normal"/>
    <w:rsid w:val="000F1DD6"/>
    <w:pPr>
      <w:spacing w:before="100" w:beforeAutospacing="1" w:after="100" w:afterAutospacing="1" w:line="240" w:lineRule="auto"/>
      <w:jc w:val="left"/>
    </w:pPr>
    <w:rPr>
      <w:rFonts w:ascii="Arial Unicode MS" w:eastAsia="Arial Unicode MS" w:hAnsi="Arial Unicode MS" w:cs="Arial Unicode MS"/>
      <w:color w:val="000000"/>
      <w:sz w:val="24"/>
    </w:rPr>
  </w:style>
  <w:style w:type="character" w:styleId="lev">
    <w:name w:val="Strong"/>
    <w:basedOn w:val="Policepardfaut"/>
    <w:qFormat/>
    <w:rsid w:val="000F1DD6"/>
    <w:rPr>
      <w:b/>
      <w:bCs/>
    </w:rPr>
  </w:style>
  <w:style w:type="paragraph" w:customStyle="1" w:styleId="T-Texte">
    <w:name w:val="T-Texte"/>
    <w:basedOn w:val="Normal"/>
    <w:rsid w:val="000F1DD6"/>
    <w:pPr>
      <w:spacing w:line="240" w:lineRule="auto"/>
      <w:ind w:left="1531" w:right="80"/>
    </w:pPr>
    <w:rPr>
      <w:rFonts w:ascii="Times New Roman" w:hAnsi="Times New Roman"/>
      <w:sz w:val="24"/>
    </w:rPr>
  </w:style>
  <w:style w:type="character" w:styleId="Appelnotedebasdep">
    <w:name w:val="footnote reference"/>
    <w:basedOn w:val="Policepardfaut"/>
    <w:semiHidden/>
    <w:rsid w:val="000F1DD6"/>
    <w:rPr>
      <w:position w:val="6"/>
      <w:sz w:val="16"/>
    </w:rPr>
  </w:style>
  <w:style w:type="paragraph" w:styleId="Notedebasdepage">
    <w:name w:val="footnote text"/>
    <w:basedOn w:val="Normal"/>
    <w:semiHidden/>
    <w:rsid w:val="000F1DD6"/>
    <w:pPr>
      <w:spacing w:line="240" w:lineRule="auto"/>
      <w:jc w:val="left"/>
    </w:pPr>
    <w:rPr>
      <w:rFonts w:ascii="Times New Roman" w:hAnsi="Times New Roman"/>
      <w:sz w:val="20"/>
    </w:rPr>
  </w:style>
  <w:style w:type="paragraph" w:customStyle="1" w:styleId="tableauN">
    <w:name w:val="tableauN"/>
    <w:basedOn w:val="NormalWeb"/>
    <w:rsid w:val="000F1DD6"/>
    <w:pPr>
      <w:tabs>
        <w:tab w:val="left" w:pos="289"/>
        <w:tab w:val="left" w:pos="624"/>
        <w:tab w:val="right" w:leader="dot" w:pos="6295"/>
      </w:tabs>
      <w:spacing w:before="0" w:after="0" w:line="360" w:lineRule="auto"/>
      <w:ind w:right="451"/>
    </w:pPr>
    <w:rPr>
      <w:rFonts w:ascii="Tahoma" w:hAnsi="Tahoma"/>
      <w:color w:val="auto"/>
      <w:sz w:val="18"/>
    </w:rPr>
  </w:style>
  <w:style w:type="paragraph" w:customStyle="1" w:styleId="StyleTITRE3Avant0pt">
    <w:name w:val="Style TITRE3 + Avant : 0 pt"/>
    <w:basedOn w:val="TITRE3"/>
    <w:rsid w:val="000F1DD6"/>
    <w:rPr>
      <w:color w:val="auto"/>
      <w:szCs w:val="20"/>
    </w:rPr>
  </w:style>
  <w:style w:type="paragraph" w:styleId="Textedebulles">
    <w:name w:val="Balloon Text"/>
    <w:basedOn w:val="Normal"/>
    <w:link w:val="TextedebullesCar"/>
    <w:rsid w:val="00FB131E"/>
    <w:pPr>
      <w:spacing w:line="240" w:lineRule="auto"/>
    </w:pPr>
    <w:rPr>
      <w:rFonts w:cs="Tahoma"/>
      <w:sz w:val="16"/>
      <w:szCs w:val="16"/>
    </w:rPr>
  </w:style>
  <w:style w:type="character" w:customStyle="1" w:styleId="TextedebullesCar">
    <w:name w:val="Texte de bulles Car"/>
    <w:basedOn w:val="Policepardfaut"/>
    <w:link w:val="Textedebulles"/>
    <w:rsid w:val="00FB131E"/>
    <w:rPr>
      <w:rFonts w:ascii="Tahoma" w:hAnsi="Tahoma" w:cs="Tahoma"/>
      <w:sz w:val="16"/>
      <w:szCs w:val="16"/>
    </w:rPr>
  </w:style>
  <w:style w:type="character" w:customStyle="1" w:styleId="En-tteCar">
    <w:name w:val="En-tête Car"/>
    <w:basedOn w:val="Policepardfaut"/>
    <w:link w:val="En-tte"/>
    <w:locked/>
    <w:rsid w:val="00A65366"/>
    <w:rPr>
      <w:rFonts w:ascii="Tahoma" w:hAnsi="Tahoma"/>
      <w:sz w:val="22"/>
      <w:szCs w:val="24"/>
    </w:rPr>
  </w:style>
  <w:style w:type="paragraph" w:customStyle="1" w:styleId="CorpsTexteI10BT">
    <w:name w:val="Corps Texte I1.0 BT"/>
    <w:basedOn w:val="Normal"/>
    <w:link w:val="CorpsTexteI10BTCar"/>
    <w:rsid w:val="00A65366"/>
    <w:pPr>
      <w:suppressAutoHyphens/>
      <w:spacing w:after="60" w:line="240" w:lineRule="auto"/>
    </w:pPr>
    <w:rPr>
      <w:rFonts w:ascii="Arial" w:eastAsia="Calibri" w:hAnsi="Arial" w:cs="Arial"/>
      <w:color w:val="263F6A"/>
      <w:szCs w:val="22"/>
      <w:lang w:eastAsia="en-US"/>
    </w:rPr>
  </w:style>
  <w:style w:type="character" w:customStyle="1" w:styleId="CorpsTexteI10BTCar">
    <w:name w:val="Corps Texte I1.0 BT Car"/>
    <w:link w:val="CorpsTexteI10BT"/>
    <w:rsid w:val="00A65366"/>
    <w:rPr>
      <w:rFonts w:ascii="Arial" w:eastAsia="Calibri" w:hAnsi="Arial" w:cs="Arial"/>
      <w:color w:val="263F6A"/>
      <w:sz w:val="22"/>
      <w:szCs w:val="22"/>
      <w:lang w:eastAsia="en-US"/>
    </w:rPr>
  </w:style>
  <w:style w:type="table" w:styleId="Grilledutableau">
    <w:name w:val="Table Grid"/>
    <w:basedOn w:val="TableauNormal"/>
    <w:rsid w:val="001940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gende">
    <w:name w:val="caption"/>
    <w:aliases w:val="Légende Car1,Légende Car,annexes,Légende2,Légende Car1 Car1,Légende11,Légende Car11,Légende Car2 Car1,Légende Car31,Légende Car Car Car1,Légende Car1 Car Car Car1,Légende1 Car Car1,Légende Car1 Car1 Car1,Légende Car Car11,Annexes,Légende1,10 pt"/>
    <w:next w:val="Normal"/>
    <w:link w:val="LgendeCar2"/>
    <w:qFormat/>
    <w:rsid w:val="004C565F"/>
    <w:pPr>
      <w:spacing w:before="120" w:after="120"/>
      <w:jc w:val="center"/>
    </w:pPr>
    <w:rPr>
      <w:rFonts w:ascii="Arial Gras" w:eastAsia="Calibri" w:hAnsi="Arial Gras"/>
      <w:b/>
      <w:bCs/>
      <w:color w:val="ABC100"/>
    </w:rPr>
  </w:style>
  <w:style w:type="character" w:customStyle="1" w:styleId="LgendeCar2">
    <w:name w:val="Légende Car2"/>
    <w:aliases w:val="Légende Car1 Car,Légende Car Car,annexes Car,Légende2 Car,Légende Car1 Car1 Car,Légende11 Car,Légende Car11 Car,Légende Car2 Car1 Car,Légende Car31 Car,Légende Car Car Car1 Car,Légende Car1 Car Car Car1 Car,Légende1 Car Car1 Car,Annexes Car"/>
    <w:link w:val="Lgende"/>
    <w:rsid w:val="004C565F"/>
    <w:rPr>
      <w:rFonts w:ascii="Arial Gras" w:eastAsia="Calibri" w:hAnsi="Arial Gras"/>
      <w:b/>
      <w:bCs/>
      <w:color w:val="ABC100"/>
    </w:rPr>
  </w:style>
</w:styles>
</file>

<file path=word/webSettings.xml><?xml version="1.0" encoding="utf-8"?>
<w:webSettings xmlns:r="http://schemas.openxmlformats.org/officeDocument/2006/relationships" xmlns:w="http://schemas.openxmlformats.org/wordprocessingml/2006/main">
  <w:divs>
    <w:div w:id="286083200">
      <w:bodyDiv w:val="1"/>
      <w:marLeft w:val="0"/>
      <w:marRight w:val="0"/>
      <w:marTop w:val="0"/>
      <w:marBottom w:val="0"/>
      <w:divBdr>
        <w:top w:val="none" w:sz="0" w:space="0" w:color="auto"/>
        <w:left w:val="none" w:sz="0" w:space="0" w:color="auto"/>
        <w:bottom w:val="none" w:sz="0" w:space="0" w:color="auto"/>
        <w:right w:val="none" w:sz="0" w:space="0" w:color="auto"/>
      </w:divBdr>
    </w:div>
    <w:div w:id="1234002283">
      <w:bodyDiv w:val="1"/>
      <w:marLeft w:val="0"/>
      <w:marRight w:val="0"/>
      <w:marTop w:val="0"/>
      <w:marBottom w:val="0"/>
      <w:divBdr>
        <w:top w:val="none" w:sz="0" w:space="0" w:color="auto"/>
        <w:left w:val="none" w:sz="0" w:space="0" w:color="auto"/>
        <w:bottom w:val="none" w:sz="0" w:space="0" w:color="auto"/>
        <w:right w:val="none" w:sz="0" w:space="0" w:color="auto"/>
      </w:divBdr>
    </w:div>
    <w:div w:id="1353192755">
      <w:bodyDiv w:val="1"/>
      <w:marLeft w:val="0"/>
      <w:marRight w:val="0"/>
      <w:marTop w:val="0"/>
      <w:marBottom w:val="0"/>
      <w:divBdr>
        <w:top w:val="none" w:sz="0" w:space="0" w:color="auto"/>
        <w:left w:val="none" w:sz="0" w:space="0" w:color="auto"/>
        <w:bottom w:val="none" w:sz="0" w:space="0" w:color="auto"/>
        <w:right w:val="none" w:sz="0" w:space="0" w:color="auto"/>
      </w:divBdr>
    </w:div>
    <w:div w:id="1401371427">
      <w:bodyDiv w:val="1"/>
      <w:marLeft w:val="0"/>
      <w:marRight w:val="0"/>
      <w:marTop w:val="0"/>
      <w:marBottom w:val="0"/>
      <w:divBdr>
        <w:top w:val="none" w:sz="0" w:space="0" w:color="auto"/>
        <w:left w:val="none" w:sz="0" w:space="0" w:color="auto"/>
        <w:bottom w:val="none" w:sz="0" w:space="0" w:color="auto"/>
        <w:right w:val="none" w:sz="0" w:space="0" w:color="auto"/>
      </w:divBdr>
    </w:div>
    <w:div w:id="143235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Mod&#232;les\2001-DAICPE-A.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64A831-7546-4A2B-9C35-289C35906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2001-DAICPE-A</Template>
  <TotalTime>1</TotalTime>
  <Pages>15</Pages>
  <Words>3836</Words>
  <Characters>21104</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F</vt:lpstr>
    </vt:vector>
  </TitlesOfParts>
  <Company>SECURIT CONSULTING</Company>
  <LinksUpToDate>false</LinksUpToDate>
  <CharactersWithSpaces>24891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dc:title>
  <dc:creator>MARCON</dc:creator>
  <cp:lastModifiedBy>helene.thomas</cp:lastModifiedBy>
  <cp:revision>2</cp:revision>
  <cp:lastPrinted>2007-08-06T12:11:00Z</cp:lastPrinted>
  <dcterms:created xsi:type="dcterms:W3CDTF">2016-06-30T07:11:00Z</dcterms:created>
  <dcterms:modified xsi:type="dcterms:W3CDTF">2016-06-30T07:11:00Z</dcterms:modified>
</cp:coreProperties>
</file>